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9EEDF" w14:textId="77777777" w:rsidR="00145638" w:rsidRPr="00145638" w:rsidRDefault="00145638" w:rsidP="00145638">
      <w:pPr>
        <w:spacing w:after="0"/>
        <w:jc w:val="center"/>
        <w:rPr>
          <w:rFonts w:ascii="Arial Black" w:hAnsi="Arial Black"/>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45638">
        <w:rPr>
          <w:rStyle w:val="Textoennegrita"/>
          <w:rFonts w:ascii="Arial Black" w:hAnsi="Arial Black" w:cs="Calibri"/>
          <w:bCs w:val="0"/>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Proyecto anual</w:t>
      </w:r>
    </w:p>
    <w:p w14:paraId="466DCBDC" w14:textId="77777777" w:rsidR="00145638" w:rsidRPr="00145638" w:rsidRDefault="00145638" w:rsidP="00145638">
      <w:pPr>
        <w:spacing w:after="600"/>
        <w:jc w:val="center"/>
        <w:rPr>
          <w:rFonts w:ascii="Arial Black" w:hAnsi="Arial Black"/>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45638">
        <w:rPr>
          <w:rStyle w:val="Textoennegrita"/>
          <w:rFonts w:ascii="Arial Black" w:hAnsi="Arial Black" w:cs="Calibri"/>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QUÍMICA Y SU RELACIÓN CON EL ENTORNO</w:t>
      </w:r>
    </w:p>
    <w:p w14:paraId="7D329FE5" w14:textId="77777777" w:rsidR="00145638" w:rsidRPr="00145638" w:rsidRDefault="00145638" w:rsidP="00145638">
      <w:pPr>
        <w:spacing w:after="0"/>
        <w:rPr>
          <w:rStyle w:val="Textoennegrita"/>
          <w:rFonts w:ascii="Calibri" w:hAnsi="Calibri" w:cs="Calibri"/>
          <w:bCs w:val="0"/>
          <w:color w:val="002060"/>
        </w:rPr>
      </w:pPr>
      <w:r w:rsidRPr="00145638">
        <w:rPr>
          <w:rStyle w:val="Textoennegrita"/>
          <w:rFonts w:ascii="Calibri" w:hAnsi="Calibri" w:cs="Calibri"/>
          <w:bCs w:val="0"/>
          <w:color w:val="002060"/>
        </w:rPr>
        <w:t>Fundamentos del Proyecto</w:t>
      </w:r>
    </w:p>
    <w:p w14:paraId="3FB668DA" w14:textId="77777777" w:rsidR="00145638" w:rsidRPr="00145638" w:rsidRDefault="00145638" w:rsidP="00145638">
      <w:pPr>
        <w:spacing w:after="0"/>
        <w:rPr>
          <w:rFonts w:ascii="Calibri" w:hAnsi="Calibri" w:cs="Calibri"/>
          <w:color w:val="002060"/>
        </w:rPr>
      </w:pPr>
    </w:p>
    <w:p w14:paraId="1A2D0064" w14:textId="6456E348" w:rsidR="00145638" w:rsidRPr="00145638" w:rsidRDefault="00145638" w:rsidP="00145638">
      <w:pPr>
        <w:spacing w:after="120"/>
        <w:rPr>
          <w:rFonts w:ascii="Calibri" w:hAnsi="Calibri" w:cs="Calibri"/>
          <w:color w:val="002060"/>
        </w:rPr>
      </w:pPr>
      <w:r w:rsidRPr="00145638">
        <w:rPr>
          <w:rStyle w:val="Textoennegrita"/>
          <w:rFonts w:ascii="Calibri" w:hAnsi="Calibri" w:cs="Calibri"/>
          <w:b w:val="0"/>
          <w:bCs w:val="0"/>
          <w:color w:val="002060"/>
        </w:rPr>
        <w:t>Contexto y problemática</w:t>
      </w:r>
    </w:p>
    <w:p w14:paraId="4B74BAE5" w14:textId="77777777" w:rsidR="00145638" w:rsidRDefault="00145638" w:rsidP="00145638">
      <w:pPr>
        <w:pStyle w:val="NormalWeb"/>
        <w:spacing w:before="0" w:beforeAutospacing="0" w:after="0" w:afterAutospacing="0"/>
        <w:jc w:val="both"/>
        <w:rPr>
          <w:rFonts w:ascii="Calibri" w:hAnsi="Calibri" w:cs="Calibri"/>
        </w:rPr>
      </w:pPr>
      <w:r w:rsidRPr="00145638">
        <w:rPr>
          <w:rFonts w:ascii="Calibri" w:hAnsi="Calibri" w:cs="Calibri"/>
        </w:rPr>
        <w:t>En las comunidades rurales de Santiago del Estero, los recursos naturales y tecnológicos son limitados y muchas veces mal administrados. Los jóvenes pasan gran parte de su tiempo en redes sociales, pero no las utilizan para el aprendizaje formal. Este proyecto busca integrar la química con su entorno y fomentar el uso crítico de la tecnología para resolver problemáticas locales.</w:t>
      </w:r>
    </w:p>
    <w:p w14:paraId="745A1A78" w14:textId="77777777" w:rsidR="00145638" w:rsidRPr="00145638" w:rsidRDefault="00145638" w:rsidP="00145638">
      <w:pPr>
        <w:pStyle w:val="NormalWeb"/>
        <w:spacing w:before="0" w:beforeAutospacing="0" w:after="0" w:afterAutospacing="0"/>
        <w:jc w:val="both"/>
        <w:rPr>
          <w:rFonts w:ascii="Calibri" w:hAnsi="Calibri" w:cs="Calibri"/>
        </w:rPr>
      </w:pPr>
    </w:p>
    <w:p w14:paraId="5832B05E" w14:textId="77777777" w:rsidR="00145638" w:rsidRPr="00145638" w:rsidRDefault="00145638" w:rsidP="00145638">
      <w:pPr>
        <w:rPr>
          <w:color w:val="002060"/>
        </w:rPr>
      </w:pPr>
      <w:r w:rsidRPr="00145638">
        <w:rPr>
          <w:rStyle w:val="Textoennegrita"/>
          <w:rFonts w:ascii="Calibri" w:hAnsi="Calibri" w:cs="Calibri"/>
          <w:b w:val="0"/>
          <w:bCs w:val="0"/>
          <w:color w:val="002060"/>
        </w:rPr>
        <w:t>Objetivos</w:t>
      </w:r>
    </w:p>
    <w:p w14:paraId="2BA4E370" w14:textId="77777777" w:rsidR="00145638" w:rsidRPr="00145638" w:rsidRDefault="00145638" w:rsidP="00843E85">
      <w:pPr>
        <w:pStyle w:val="NormalWeb"/>
        <w:numPr>
          <w:ilvl w:val="0"/>
          <w:numId w:val="7"/>
        </w:numPr>
        <w:spacing w:after="120" w:afterAutospacing="0"/>
        <w:jc w:val="both"/>
        <w:rPr>
          <w:rFonts w:ascii="Calibri" w:hAnsi="Calibri" w:cs="Calibri"/>
        </w:rPr>
      </w:pPr>
      <w:r w:rsidRPr="00145638">
        <w:rPr>
          <w:rFonts w:ascii="Calibri" w:hAnsi="Calibri" w:cs="Calibri"/>
        </w:rPr>
        <w:t>Relacionar la química con la vida cotidiana y el entorno rural.</w:t>
      </w:r>
    </w:p>
    <w:p w14:paraId="6FB5F8A1" w14:textId="77777777" w:rsidR="00145638" w:rsidRPr="00145638" w:rsidRDefault="00145638" w:rsidP="00843E85">
      <w:pPr>
        <w:pStyle w:val="NormalWeb"/>
        <w:numPr>
          <w:ilvl w:val="0"/>
          <w:numId w:val="7"/>
        </w:numPr>
        <w:spacing w:after="120" w:afterAutospacing="0"/>
        <w:jc w:val="both"/>
        <w:rPr>
          <w:rFonts w:ascii="Calibri" w:hAnsi="Calibri" w:cs="Calibri"/>
        </w:rPr>
      </w:pPr>
      <w:r w:rsidRPr="00145638">
        <w:rPr>
          <w:rFonts w:ascii="Calibri" w:hAnsi="Calibri" w:cs="Calibri"/>
        </w:rPr>
        <w:t>Desarrollar la capacidad de observación y análisis de los estudiantes.</w:t>
      </w:r>
    </w:p>
    <w:p w14:paraId="33103A7D" w14:textId="77777777" w:rsidR="00145638" w:rsidRPr="00145638" w:rsidRDefault="00145638" w:rsidP="00843E85">
      <w:pPr>
        <w:pStyle w:val="NormalWeb"/>
        <w:numPr>
          <w:ilvl w:val="0"/>
          <w:numId w:val="7"/>
        </w:numPr>
        <w:spacing w:after="120" w:afterAutospacing="0"/>
        <w:jc w:val="both"/>
        <w:rPr>
          <w:rFonts w:ascii="Calibri" w:hAnsi="Calibri" w:cs="Calibri"/>
        </w:rPr>
      </w:pPr>
      <w:r w:rsidRPr="00145638">
        <w:rPr>
          <w:rFonts w:ascii="Calibri" w:hAnsi="Calibri" w:cs="Calibri"/>
        </w:rPr>
        <w:t>Optimizar el uso de los recursos naturales disponibles.</w:t>
      </w:r>
    </w:p>
    <w:p w14:paraId="10A0ACF2" w14:textId="77777777" w:rsidR="00145638" w:rsidRPr="00145638" w:rsidRDefault="00145638" w:rsidP="00843E85">
      <w:pPr>
        <w:pStyle w:val="NormalWeb"/>
        <w:numPr>
          <w:ilvl w:val="0"/>
          <w:numId w:val="7"/>
        </w:numPr>
        <w:spacing w:after="120" w:afterAutospacing="0"/>
        <w:jc w:val="both"/>
        <w:rPr>
          <w:rFonts w:ascii="Calibri" w:hAnsi="Calibri" w:cs="Calibri"/>
        </w:rPr>
      </w:pPr>
      <w:r w:rsidRPr="00145638">
        <w:rPr>
          <w:rFonts w:ascii="Calibri" w:hAnsi="Calibri" w:cs="Calibri"/>
        </w:rPr>
        <w:t>Fomentar el aprendizaje activo mediante el uso educativo de redes sociales.</w:t>
      </w:r>
    </w:p>
    <w:p w14:paraId="7F178A17" w14:textId="77777777" w:rsidR="00145638" w:rsidRPr="00145638" w:rsidRDefault="00145638" w:rsidP="00843E85">
      <w:pPr>
        <w:pStyle w:val="NormalWeb"/>
        <w:numPr>
          <w:ilvl w:val="0"/>
          <w:numId w:val="7"/>
        </w:numPr>
        <w:spacing w:after="120" w:afterAutospacing="0"/>
        <w:jc w:val="both"/>
        <w:rPr>
          <w:rFonts w:ascii="Calibri" w:hAnsi="Calibri" w:cs="Calibri"/>
        </w:rPr>
      </w:pPr>
      <w:r w:rsidRPr="00145638">
        <w:rPr>
          <w:rFonts w:ascii="Calibri" w:hAnsi="Calibri" w:cs="Calibri"/>
        </w:rPr>
        <w:t>Promover la autonomía y el pensamiento crítico a través de metodologías ABP y STEAM.</w:t>
      </w:r>
    </w:p>
    <w:p w14:paraId="45198DD0" w14:textId="7670CBCF" w:rsidR="00145638" w:rsidRDefault="00145638" w:rsidP="00145638">
      <w:pPr>
        <w:spacing w:after="120"/>
        <w:jc w:val="both"/>
        <w:rPr>
          <w:rFonts w:ascii="Calibri" w:hAnsi="Calibri" w:cs="Calibri"/>
        </w:rPr>
      </w:pPr>
    </w:p>
    <w:p w14:paraId="154D75E0" w14:textId="77777777" w:rsidR="00D507DF" w:rsidRPr="00145638" w:rsidRDefault="00D507DF" w:rsidP="00145638">
      <w:pPr>
        <w:spacing w:after="120"/>
        <w:jc w:val="both"/>
        <w:rPr>
          <w:rFonts w:ascii="Calibri" w:hAnsi="Calibri" w:cs="Calibri"/>
        </w:rPr>
      </w:pPr>
    </w:p>
    <w:p w14:paraId="00624F57" w14:textId="77777777" w:rsidR="00145638" w:rsidRPr="00D507DF" w:rsidRDefault="00145638" w:rsidP="00D507DF">
      <w:pPr>
        <w:rPr>
          <w:color w:val="002060"/>
        </w:rPr>
      </w:pPr>
      <w:r w:rsidRPr="00D507DF">
        <w:rPr>
          <w:rStyle w:val="Textoennegrita"/>
          <w:rFonts w:ascii="Calibri" w:hAnsi="Calibri" w:cs="Calibri"/>
          <w:bCs w:val="0"/>
          <w:color w:val="002060"/>
        </w:rPr>
        <w:t>Planificación teórica mensual</w:t>
      </w:r>
    </w:p>
    <w:p w14:paraId="568A69DC" w14:textId="77777777" w:rsidR="00145638" w:rsidRDefault="00145638" w:rsidP="00D507DF">
      <w:pPr>
        <w:pStyle w:val="NormalWeb"/>
        <w:spacing w:before="0" w:beforeAutospacing="0" w:after="120" w:afterAutospacing="0"/>
        <w:jc w:val="both"/>
        <w:rPr>
          <w:rFonts w:ascii="Calibri" w:hAnsi="Calibri" w:cs="Calibri"/>
        </w:rPr>
      </w:pPr>
      <w:r w:rsidRPr="00145638">
        <w:rPr>
          <w:rFonts w:ascii="Calibri" w:hAnsi="Calibri" w:cs="Calibri"/>
        </w:rPr>
        <w:t>Cada mes se organiza en cuatro semanas, abordando subtemas progresivos que preparan a los estudiantes para el práctico mensual.</w:t>
      </w:r>
    </w:p>
    <w:p w14:paraId="0E20A458" w14:textId="77777777" w:rsidR="00D507DF" w:rsidRPr="00145638" w:rsidRDefault="00D507DF" w:rsidP="00D507DF">
      <w:pPr>
        <w:pStyle w:val="NormalWeb"/>
        <w:spacing w:before="0" w:beforeAutospacing="0" w:after="120" w:afterAutospacing="0"/>
        <w:jc w:val="both"/>
        <w:rPr>
          <w:rFonts w:ascii="Calibri" w:hAnsi="Calibri" w:cs="Calibri"/>
        </w:rPr>
      </w:pPr>
    </w:p>
    <w:p w14:paraId="170C120A" w14:textId="4DD6BC62"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Abril - Diagnóstico y Observación del Entorno</w:t>
      </w:r>
    </w:p>
    <w:p w14:paraId="451CC7D3" w14:textId="77777777" w:rsidR="00145638" w:rsidRPr="00145638" w:rsidRDefault="00145638" w:rsidP="00843E85">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1: Exploración de recursos naturales locales.</w:t>
      </w:r>
    </w:p>
    <w:p w14:paraId="7C2ABA59" w14:textId="77777777" w:rsidR="00145638" w:rsidRPr="00145638" w:rsidRDefault="00145638" w:rsidP="00843E85">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2: Uso de redes sociales para documentar hallazgos.</w:t>
      </w:r>
    </w:p>
    <w:p w14:paraId="0E3BDA3A" w14:textId="77777777" w:rsidR="00145638" w:rsidRPr="00145638" w:rsidRDefault="00145638" w:rsidP="00843E85">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3: Introducción a metodologías STEAM.</w:t>
      </w:r>
    </w:p>
    <w:p w14:paraId="292F9A25" w14:textId="77777777" w:rsidR="00145638" w:rsidRDefault="00145638" w:rsidP="00843E85">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4018341F" w14:textId="77777777" w:rsidR="00D507DF" w:rsidRPr="00145638" w:rsidRDefault="00D507DF" w:rsidP="00D507DF">
      <w:pPr>
        <w:pStyle w:val="NormalWeb"/>
        <w:spacing w:before="0" w:beforeAutospacing="0" w:after="120" w:afterAutospacing="0"/>
        <w:jc w:val="both"/>
        <w:rPr>
          <w:rFonts w:ascii="Calibri" w:hAnsi="Calibri" w:cs="Calibri"/>
        </w:rPr>
      </w:pPr>
    </w:p>
    <w:p w14:paraId="22394453" w14:textId="4FE2E127"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Mayo - Identificación de Problemas Químicos en la Comunidad</w:t>
      </w:r>
    </w:p>
    <w:p w14:paraId="09FEF78D" w14:textId="77777777" w:rsidR="00145638" w:rsidRPr="00145638" w:rsidRDefault="00145638" w:rsidP="00843E85">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1: Calidad del agua y del suelo (pH, contaminación, fertilidad).</w:t>
      </w:r>
    </w:p>
    <w:p w14:paraId="156B9612" w14:textId="77777777" w:rsidR="00145638" w:rsidRPr="00145638" w:rsidRDefault="00145638" w:rsidP="00843E85">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2: Productos domésticos y sus componentes químicos.</w:t>
      </w:r>
    </w:p>
    <w:p w14:paraId="5B68ECB5" w14:textId="77777777" w:rsidR="00145638" w:rsidRPr="00145638" w:rsidRDefault="00145638" w:rsidP="00843E85">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3: Uso de química en la producción agrícola.</w:t>
      </w:r>
    </w:p>
    <w:p w14:paraId="634DB01F" w14:textId="77777777" w:rsidR="00145638" w:rsidRPr="00145638" w:rsidRDefault="00145638" w:rsidP="00843E85">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7B945802"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366A8355" w14:textId="5D6D3D70"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Junio - Experimentos y Pruebas</w:t>
      </w:r>
    </w:p>
    <w:p w14:paraId="2F3D2733" w14:textId="77777777" w:rsidR="00145638" w:rsidRPr="00145638" w:rsidRDefault="00145638" w:rsidP="00843E85">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1: Creación de indicadores naturales de pH.</w:t>
      </w:r>
    </w:p>
    <w:p w14:paraId="5815A8C4" w14:textId="77777777" w:rsidR="00145638" w:rsidRPr="00145638" w:rsidRDefault="00145638" w:rsidP="00843E85">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2: Experimentación con reacciones ácido-base.</w:t>
      </w:r>
    </w:p>
    <w:p w14:paraId="51F84DDB" w14:textId="77777777" w:rsidR="00145638" w:rsidRPr="00145638" w:rsidRDefault="00145638" w:rsidP="00843E85">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3: Análisis de suelos con métodos caseros.</w:t>
      </w:r>
    </w:p>
    <w:p w14:paraId="3DCF9E8E" w14:textId="77777777" w:rsidR="00145638" w:rsidRPr="00145638" w:rsidRDefault="00145638" w:rsidP="00843E85">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05014143"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610278D0" w14:textId="02081367"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Agosto - Aplicación de Conocimientos</w:t>
      </w:r>
    </w:p>
    <w:p w14:paraId="36E1AB7D" w14:textId="77777777" w:rsidR="00145638" w:rsidRPr="00145638" w:rsidRDefault="00145638" w:rsidP="00843E85">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Semana 1: Creación de soluciones para mejorar la calidad del suelo o del agua.</w:t>
      </w:r>
    </w:p>
    <w:p w14:paraId="0A7CB1C8" w14:textId="77777777" w:rsidR="00145638" w:rsidRPr="00145638" w:rsidRDefault="00145638" w:rsidP="00843E85">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Semana 2: Desarrollo de productos caseros ecológicos.</w:t>
      </w:r>
    </w:p>
    <w:p w14:paraId="6CBCF130" w14:textId="77777777" w:rsidR="00145638" w:rsidRPr="00145638" w:rsidRDefault="00145638" w:rsidP="00843E85">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 xml:space="preserve">Semana 3: Redacción de artículos o </w:t>
      </w:r>
      <w:proofErr w:type="spellStart"/>
      <w:r w:rsidRPr="00145638">
        <w:rPr>
          <w:rFonts w:ascii="Calibri" w:hAnsi="Calibri" w:cs="Calibri"/>
        </w:rPr>
        <w:t>posteos</w:t>
      </w:r>
      <w:proofErr w:type="spellEnd"/>
      <w:r w:rsidRPr="00145638">
        <w:rPr>
          <w:rFonts w:ascii="Calibri" w:hAnsi="Calibri" w:cs="Calibri"/>
        </w:rPr>
        <w:t xml:space="preserve"> educativos en redes sociales.</w:t>
      </w:r>
    </w:p>
    <w:p w14:paraId="277DACBC" w14:textId="77777777" w:rsidR="00145638" w:rsidRPr="00145638" w:rsidRDefault="00145638" w:rsidP="00843E85">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1C31569F"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1B586A29" w14:textId="649D946F"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Septiembre - Proyectos Integrados</w:t>
      </w:r>
    </w:p>
    <w:p w14:paraId="29ED73C6" w14:textId="77777777" w:rsidR="00145638" w:rsidRPr="00145638" w:rsidRDefault="00145638" w:rsidP="00843E85">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1: Vinculación con otras materias.</w:t>
      </w:r>
    </w:p>
    <w:p w14:paraId="157F3458" w14:textId="77777777" w:rsidR="00145638" w:rsidRPr="00145638" w:rsidRDefault="00145638" w:rsidP="00843E85">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2: Creación de infografías digitales para compartir en redes.</w:t>
      </w:r>
    </w:p>
    <w:p w14:paraId="4C07DD66" w14:textId="77777777" w:rsidR="00145638" w:rsidRPr="00145638" w:rsidRDefault="00145638" w:rsidP="00843E85">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3: Entrevistas a expertos locales o agricultores.</w:t>
      </w:r>
    </w:p>
    <w:p w14:paraId="64C56C31" w14:textId="77777777" w:rsidR="00145638" w:rsidRDefault="00145638" w:rsidP="00843E85">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2BD4DCD7" w14:textId="77777777" w:rsidR="00D507DF" w:rsidRPr="00145638" w:rsidRDefault="00D507DF" w:rsidP="00D507DF">
      <w:pPr>
        <w:pStyle w:val="NormalWeb"/>
        <w:spacing w:before="0" w:beforeAutospacing="0" w:after="120" w:afterAutospacing="0"/>
        <w:jc w:val="both"/>
        <w:rPr>
          <w:rFonts w:ascii="Calibri" w:hAnsi="Calibri" w:cs="Calibri"/>
        </w:rPr>
      </w:pPr>
    </w:p>
    <w:p w14:paraId="04D4815A" w14:textId="1DDCB22E" w:rsidR="00145638" w:rsidRPr="00D507DF"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D507DF">
        <w:rPr>
          <w:rStyle w:val="Textoennegrita"/>
          <w:rFonts w:ascii="Calibri" w:eastAsiaTheme="majorEastAsia" w:hAnsi="Calibri" w:cs="Calibri"/>
          <w:b w:val="0"/>
          <w:color w:val="002060"/>
        </w:rPr>
        <w:t>Octubre - Evaluación y Socialización de Resultados</w:t>
      </w:r>
    </w:p>
    <w:p w14:paraId="6772FC3C" w14:textId="77777777" w:rsidR="00145638" w:rsidRPr="00145638" w:rsidRDefault="00145638" w:rsidP="00843E85">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1: Presentación de proyectos en redes sociales y en la comunidad.</w:t>
      </w:r>
    </w:p>
    <w:p w14:paraId="41437FE2" w14:textId="77777777" w:rsidR="00145638" w:rsidRPr="00145638" w:rsidRDefault="00145638" w:rsidP="00843E85">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2: Debate sobre el impacto de la química en la vida diaria.</w:t>
      </w:r>
    </w:p>
    <w:p w14:paraId="558DE521" w14:textId="77777777" w:rsidR="00145638" w:rsidRPr="00145638" w:rsidRDefault="00145638" w:rsidP="00843E85">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3: Reflexión sobre el aprendizaje adquirido.</w:t>
      </w:r>
    </w:p>
    <w:p w14:paraId="3F9C0FA2" w14:textId="77777777" w:rsidR="00145638" w:rsidRDefault="00145638" w:rsidP="00843E85">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2028FE19" w14:textId="77777777" w:rsidR="00D507DF" w:rsidRPr="00145638" w:rsidRDefault="00D507DF" w:rsidP="00D507DF">
      <w:pPr>
        <w:pStyle w:val="NormalWeb"/>
        <w:spacing w:before="0" w:beforeAutospacing="0" w:after="120" w:afterAutospacing="0"/>
        <w:jc w:val="both"/>
        <w:rPr>
          <w:rFonts w:ascii="Calibri" w:hAnsi="Calibri" w:cs="Calibri"/>
        </w:rPr>
      </w:pPr>
    </w:p>
    <w:p w14:paraId="6110A23A" w14:textId="13D36B2C" w:rsidR="00145638" w:rsidRPr="00145638" w:rsidRDefault="00145638" w:rsidP="00843E85">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lastRenderedPageBreak/>
        <w:t>Noviembre - Cierre y Conclusiones</w:t>
      </w:r>
    </w:p>
    <w:p w14:paraId="562C65E2" w14:textId="77777777" w:rsidR="00145638" w:rsidRPr="00145638" w:rsidRDefault="00145638" w:rsidP="00843E85">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1: Elaboración de un documento final con aprendizajes y experiencias.</w:t>
      </w:r>
    </w:p>
    <w:p w14:paraId="004D6EA4" w14:textId="77777777" w:rsidR="00145638" w:rsidRPr="00145638" w:rsidRDefault="00145638" w:rsidP="00843E85">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2: Publicación de un video resumen en redes.</w:t>
      </w:r>
    </w:p>
    <w:p w14:paraId="359A2D65" w14:textId="77777777" w:rsidR="00145638" w:rsidRPr="00145638" w:rsidRDefault="00145638" w:rsidP="00843E85">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3: Evaluación integral del proyecto.</w:t>
      </w:r>
    </w:p>
    <w:p w14:paraId="76CC4EC9" w14:textId="2123D360" w:rsidR="00145638" w:rsidRDefault="00145638" w:rsidP="00145638">
      <w:pPr>
        <w:spacing w:after="120"/>
        <w:jc w:val="both"/>
        <w:rPr>
          <w:rFonts w:ascii="Calibri" w:hAnsi="Calibri" w:cs="Calibri"/>
        </w:rPr>
      </w:pPr>
    </w:p>
    <w:p w14:paraId="5FA8BE53" w14:textId="77777777" w:rsidR="00D507DF" w:rsidRPr="00145638" w:rsidRDefault="00D507DF" w:rsidP="00145638">
      <w:pPr>
        <w:spacing w:after="120"/>
        <w:jc w:val="both"/>
        <w:rPr>
          <w:rFonts w:ascii="Calibri" w:hAnsi="Calibri" w:cs="Calibri"/>
        </w:rPr>
      </w:pPr>
    </w:p>
    <w:p w14:paraId="16F76E1B" w14:textId="77777777" w:rsidR="00145638" w:rsidRPr="00D507DF" w:rsidRDefault="00145638" w:rsidP="00145638">
      <w:pPr>
        <w:rPr>
          <w:color w:val="002060"/>
        </w:rPr>
      </w:pPr>
      <w:r w:rsidRPr="00D507DF">
        <w:rPr>
          <w:rStyle w:val="Textoennegrita"/>
          <w:rFonts w:ascii="Calibri" w:hAnsi="Calibri" w:cs="Calibri"/>
          <w:bCs w:val="0"/>
          <w:color w:val="002060"/>
        </w:rPr>
        <w:t>Metodología</w:t>
      </w:r>
    </w:p>
    <w:p w14:paraId="2D47C9AB" w14:textId="77777777" w:rsidR="00145638" w:rsidRPr="00145638" w:rsidRDefault="00145638" w:rsidP="00843E85">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Aprendizaje Basado en Problemas (ABP):</w:t>
      </w:r>
      <w:r w:rsidRPr="00145638">
        <w:rPr>
          <w:rFonts w:ascii="Calibri" w:hAnsi="Calibri" w:cs="Calibri"/>
        </w:rPr>
        <w:t xml:space="preserve"> Los estudiantes identificarán problemas en su comunidad y buscarán soluciones.</w:t>
      </w:r>
    </w:p>
    <w:p w14:paraId="36106004" w14:textId="77777777" w:rsidR="00145638" w:rsidRPr="00145638" w:rsidRDefault="00145638" w:rsidP="00843E85">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STEAM:</w:t>
      </w:r>
      <w:r w:rsidRPr="00145638">
        <w:rPr>
          <w:rFonts w:ascii="Calibri" w:hAnsi="Calibri" w:cs="Calibri"/>
        </w:rPr>
        <w:t xml:space="preserve"> Integración de ciencia, tecnología, ingeniería, arte y matemáticas.</w:t>
      </w:r>
    </w:p>
    <w:p w14:paraId="2D404A74" w14:textId="77777777" w:rsidR="00145638" w:rsidRPr="00145638" w:rsidRDefault="00145638" w:rsidP="00843E85">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Uso de redes sociales:</w:t>
      </w:r>
      <w:r w:rsidRPr="00145638">
        <w:rPr>
          <w:rFonts w:ascii="Calibri" w:hAnsi="Calibri" w:cs="Calibri"/>
        </w:rPr>
        <w:t xml:space="preserve"> Creación de contenido educativo en plataformas accesibles.</w:t>
      </w:r>
    </w:p>
    <w:p w14:paraId="1675052E" w14:textId="77777777" w:rsidR="00145638" w:rsidRPr="00145638" w:rsidRDefault="00145638" w:rsidP="00843E85">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Trabajo colaborativo:</w:t>
      </w:r>
      <w:r w:rsidRPr="00145638">
        <w:rPr>
          <w:rFonts w:ascii="Calibri" w:hAnsi="Calibri" w:cs="Calibri"/>
        </w:rPr>
        <w:t xml:space="preserve"> Investigación en equipos con guía docente.</w:t>
      </w:r>
    </w:p>
    <w:p w14:paraId="225482AA" w14:textId="77777777" w:rsidR="00145638" w:rsidRDefault="00145638" w:rsidP="00843E85">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Evaluación formativa y participativa:</w:t>
      </w:r>
      <w:r w:rsidRPr="00145638">
        <w:rPr>
          <w:rFonts w:ascii="Calibri" w:hAnsi="Calibri" w:cs="Calibri"/>
        </w:rPr>
        <w:t xml:space="preserve"> Autoevaluación, </w:t>
      </w:r>
      <w:proofErr w:type="spellStart"/>
      <w:r w:rsidRPr="00145638">
        <w:rPr>
          <w:rFonts w:ascii="Calibri" w:hAnsi="Calibri" w:cs="Calibri"/>
        </w:rPr>
        <w:t>coevaluación</w:t>
      </w:r>
      <w:proofErr w:type="spellEnd"/>
      <w:r w:rsidRPr="00145638">
        <w:rPr>
          <w:rFonts w:ascii="Calibri" w:hAnsi="Calibri" w:cs="Calibri"/>
        </w:rPr>
        <w:t xml:space="preserve"> y observación docente.</w:t>
      </w:r>
    </w:p>
    <w:p w14:paraId="646760EB" w14:textId="77777777" w:rsidR="007805ED" w:rsidRDefault="007805ED" w:rsidP="007805ED">
      <w:pPr>
        <w:spacing w:after="0"/>
        <w:rPr>
          <w:rStyle w:val="Textoennegrita"/>
          <w:rFonts w:ascii="Calibri" w:hAnsi="Calibri" w:cs="Calibri"/>
          <w:bCs w:val="0"/>
          <w:color w:val="002060"/>
        </w:rPr>
      </w:pPr>
    </w:p>
    <w:p w14:paraId="6CFE157A" w14:textId="77777777" w:rsidR="007805ED" w:rsidRDefault="007805ED" w:rsidP="007805ED">
      <w:pPr>
        <w:spacing w:after="0"/>
        <w:rPr>
          <w:rStyle w:val="Textoennegrita"/>
          <w:rFonts w:ascii="Calibri" w:hAnsi="Calibri" w:cs="Calibri"/>
          <w:bCs w:val="0"/>
          <w:color w:val="002060"/>
        </w:rPr>
      </w:pPr>
    </w:p>
    <w:p w14:paraId="291EE448" w14:textId="77777777" w:rsidR="007805ED" w:rsidRDefault="007805ED" w:rsidP="00D507DF">
      <w:pPr>
        <w:spacing w:after="0"/>
        <w:rPr>
          <w:rStyle w:val="Textoennegrita"/>
          <w:rFonts w:ascii="Calibri" w:hAnsi="Calibri" w:cs="Calibri"/>
          <w:bCs w:val="0"/>
          <w:color w:val="002060"/>
        </w:rPr>
      </w:pPr>
      <w:r w:rsidRPr="007805ED">
        <w:rPr>
          <w:rStyle w:val="Textoennegrita"/>
          <w:rFonts w:ascii="Calibri" w:hAnsi="Calibri" w:cs="Calibri"/>
          <w:bCs w:val="0"/>
          <w:color w:val="002060"/>
        </w:rPr>
        <w:t>Prácticos evaluativos mensuales</w:t>
      </w:r>
    </w:p>
    <w:p w14:paraId="6A8ACEB2" w14:textId="77777777" w:rsidR="007805ED" w:rsidRPr="007805ED" w:rsidRDefault="007805ED" w:rsidP="00D507DF">
      <w:pPr>
        <w:spacing w:after="0"/>
        <w:rPr>
          <w:rStyle w:val="Textoennegrita"/>
          <w:rFonts w:ascii="Calibri" w:hAnsi="Calibri" w:cs="Calibri"/>
          <w:bCs w:val="0"/>
          <w:color w:val="002060"/>
        </w:rPr>
      </w:pPr>
    </w:p>
    <w:p w14:paraId="61668459" w14:textId="77777777" w:rsidR="007805ED" w:rsidRPr="007805ED" w:rsidRDefault="007805ED" w:rsidP="00D507DF">
      <w:pPr>
        <w:spacing w:after="120"/>
        <w:rPr>
          <w:color w:val="002060"/>
        </w:rPr>
      </w:pPr>
      <w:r w:rsidRPr="007805ED">
        <w:rPr>
          <w:rStyle w:val="Textoennegrita"/>
          <w:rFonts w:ascii="Calibri" w:hAnsi="Calibri" w:cs="Calibri"/>
          <w:b w:val="0"/>
          <w:bCs w:val="0"/>
          <w:color w:val="002060"/>
        </w:rPr>
        <w:t>Abril: "El agua en mi comunidad"</w:t>
      </w:r>
    </w:p>
    <w:p w14:paraId="34F047B0" w14:textId="77777777" w:rsidR="007805ED" w:rsidRPr="007805ED" w:rsidRDefault="007805ED" w:rsidP="00843E85">
      <w:pPr>
        <w:pStyle w:val="NormalWeb"/>
        <w:numPr>
          <w:ilvl w:val="0"/>
          <w:numId w:val="1"/>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y analizar la calidad del agua en su entorno.</w:t>
      </w:r>
    </w:p>
    <w:p w14:paraId="00FB005C" w14:textId="01A316BC" w:rsidR="007805ED" w:rsidRPr="007805ED" w:rsidRDefault="007805ED" w:rsidP="00843E85">
      <w:pPr>
        <w:pStyle w:val="NormalWeb"/>
        <w:numPr>
          <w:ilvl w:val="0"/>
          <w:numId w:val="1"/>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38497F99" w14:textId="77777777" w:rsidR="007805ED" w:rsidRPr="007805ED" w:rsidRDefault="007805ED" w:rsidP="00843E85">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Investiga de dónde proviene el agua en tu comunidad (pozo, río, tanque, red pública, etc.).</w:t>
      </w:r>
    </w:p>
    <w:p w14:paraId="76B0D092" w14:textId="77777777" w:rsidR="007805ED" w:rsidRPr="007805ED" w:rsidRDefault="007805ED" w:rsidP="00843E85">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Realiza una prueba casera de calidad del agua:</w:t>
      </w:r>
    </w:p>
    <w:p w14:paraId="783E5AFC" w14:textId="77777777" w:rsidR="007805ED" w:rsidRPr="007805ED" w:rsidRDefault="007805ED" w:rsidP="00843E85">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Observa color, olor y transparencia.</w:t>
      </w:r>
    </w:p>
    <w:p w14:paraId="0B356FC2" w14:textId="77777777" w:rsidR="007805ED" w:rsidRPr="007805ED" w:rsidRDefault="007805ED" w:rsidP="00843E85">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Realiza una prueba de evaporación (deja evaporar agua en un recipiente y observa si quedan residuos).</w:t>
      </w:r>
    </w:p>
    <w:p w14:paraId="1C0D22D8" w14:textId="77777777" w:rsidR="007805ED" w:rsidRPr="007805ED" w:rsidRDefault="007805ED" w:rsidP="00843E85">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Sube fotos del proceso y responde:</w:t>
      </w:r>
    </w:p>
    <w:p w14:paraId="3EFE893E" w14:textId="77777777" w:rsidR="007805ED" w:rsidRPr="007805ED" w:rsidRDefault="007805ED" w:rsidP="00843E85">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¿Crees que el agua es potable?</w:t>
      </w:r>
    </w:p>
    <w:p w14:paraId="45E3E205" w14:textId="77777777" w:rsidR="007805ED" w:rsidRPr="007805ED" w:rsidRDefault="007805ED" w:rsidP="00843E85">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¿Qué tratamiento recibe antes de su consumo?</w:t>
      </w:r>
    </w:p>
    <w:p w14:paraId="5262B321" w14:textId="77777777" w:rsidR="007805ED" w:rsidRPr="007805ED" w:rsidRDefault="007805ED" w:rsidP="00843E85">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 xml:space="preserve">Publica un breve video en redes sociales con el </w:t>
      </w:r>
      <w:proofErr w:type="spellStart"/>
      <w:r w:rsidRPr="007805ED">
        <w:rPr>
          <w:rFonts w:ascii="Calibri" w:hAnsi="Calibri" w:cs="Calibri"/>
        </w:rPr>
        <w:t>hashtag</w:t>
      </w:r>
      <w:proofErr w:type="spellEnd"/>
      <w:r w:rsidRPr="007805ED">
        <w:rPr>
          <w:rFonts w:ascii="Calibri" w:hAnsi="Calibri" w:cs="Calibri"/>
        </w:rPr>
        <w:t xml:space="preserve"> #</w:t>
      </w:r>
      <w:proofErr w:type="spellStart"/>
      <w:r w:rsidRPr="007805ED">
        <w:rPr>
          <w:rFonts w:ascii="Calibri" w:hAnsi="Calibri" w:cs="Calibri"/>
        </w:rPr>
        <w:t>QuimicaRuralSRTIC</w:t>
      </w:r>
      <w:proofErr w:type="spellEnd"/>
      <w:r w:rsidRPr="007805ED">
        <w:rPr>
          <w:rFonts w:ascii="Calibri" w:hAnsi="Calibri" w:cs="Calibri"/>
        </w:rPr>
        <w:t xml:space="preserve"> explicando lo aprendido.</w:t>
      </w:r>
    </w:p>
    <w:p w14:paraId="2F7EE69C" w14:textId="4E0F4EDE" w:rsidR="007805ED" w:rsidRPr="007805ED" w:rsidRDefault="007805ED" w:rsidP="00D507DF">
      <w:pPr>
        <w:spacing w:after="120"/>
        <w:jc w:val="both"/>
        <w:rPr>
          <w:rFonts w:ascii="Calibri" w:hAnsi="Calibri" w:cs="Calibri"/>
        </w:rPr>
      </w:pPr>
    </w:p>
    <w:p w14:paraId="3261BE8C"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Mayo: "Clasificación de materiales en casa"</w:t>
      </w:r>
    </w:p>
    <w:p w14:paraId="6AD7CC76" w14:textId="77777777" w:rsidR="007805ED" w:rsidRPr="007805ED" w:rsidRDefault="007805ED" w:rsidP="00843E85">
      <w:pPr>
        <w:pStyle w:val="NormalWeb"/>
        <w:numPr>
          <w:ilvl w:val="0"/>
          <w:numId w:val="2"/>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materiales y clasificarlos según su composición y reactividad.</w:t>
      </w:r>
    </w:p>
    <w:p w14:paraId="73CBAF45" w14:textId="31ED1DE8" w:rsidR="007805ED" w:rsidRPr="007805ED" w:rsidRDefault="007805ED" w:rsidP="00843E85">
      <w:pPr>
        <w:pStyle w:val="NormalWeb"/>
        <w:numPr>
          <w:ilvl w:val="0"/>
          <w:numId w:val="2"/>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680FD330" w14:textId="77777777" w:rsidR="007805ED" w:rsidRPr="007805ED" w:rsidRDefault="007805ED" w:rsidP="00843E85">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Elige 10 objetos en tu casa y clasifícalos en: metales, plásticos, cerámicos, vidrios y orgánicos.</w:t>
      </w:r>
    </w:p>
    <w:p w14:paraId="4225D2A5" w14:textId="77777777" w:rsidR="007805ED" w:rsidRPr="007805ED" w:rsidRDefault="007805ED" w:rsidP="00843E85">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Investiga si alguno de estos materiales es reciclable y cómo podría reutilizarse en tu comunidad.</w:t>
      </w:r>
    </w:p>
    <w:p w14:paraId="400EE799" w14:textId="77777777" w:rsidR="007805ED" w:rsidRPr="007805ED" w:rsidRDefault="007805ED" w:rsidP="00843E85">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Presenta la información en un cuadro comparativo y acompáñalo con fotos.</w:t>
      </w:r>
    </w:p>
    <w:p w14:paraId="16D7A264" w14:textId="77777777" w:rsidR="007805ED" w:rsidRPr="007805ED" w:rsidRDefault="007805ED" w:rsidP="00843E85">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 xml:space="preserve">Sube una imagen del cuadro a </w:t>
      </w:r>
      <w:proofErr w:type="spellStart"/>
      <w:r w:rsidRPr="007805ED">
        <w:rPr>
          <w:rFonts w:ascii="Calibri" w:hAnsi="Calibri" w:cs="Calibri"/>
        </w:rPr>
        <w:t>Moodle</w:t>
      </w:r>
      <w:proofErr w:type="spellEnd"/>
      <w:r w:rsidRPr="007805ED">
        <w:rPr>
          <w:rFonts w:ascii="Calibri" w:hAnsi="Calibri" w:cs="Calibri"/>
        </w:rPr>
        <w:t xml:space="preserve"> y compártelo en redes sociales con una reflexión sobre la reutilización de materiales.</w:t>
      </w:r>
    </w:p>
    <w:p w14:paraId="697D8694" w14:textId="6383B04C" w:rsidR="007805ED" w:rsidRPr="007805ED" w:rsidRDefault="007805ED" w:rsidP="00D507DF">
      <w:pPr>
        <w:spacing w:after="120"/>
        <w:jc w:val="both"/>
        <w:rPr>
          <w:rFonts w:ascii="Calibri" w:hAnsi="Calibri" w:cs="Calibri"/>
        </w:rPr>
      </w:pPr>
    </w:p>
    <w:p w14:paraId="0FA0DB12"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Junio: "Reacciones químicas cotidianas"</w:t>
      </w:r>
    </w:p>
    <w:p w14:paraId="29010C52" w14:textId="77777777" w:rsidR="007805ED" w:rsidRPr="007805ED" w:rsidRDefault="007805ED" w:rsidP="00843E85">
      <w:pPr>
        <w:pStyle w:val="NormalWeb"/>
        <w:numPr>
          <w:ilvl w:val="0"/>
          <w:numId w:val="3"/>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y documentar reacciones químicas en la vida diaria.</w:t>
      </w:r>
    </w:p>
    <w:p w14:paraId="284263E8" w14:textId="55DE52C2" w:rsidR="007805ED" w:rsidRPr="007805ED" w:rsidRDefault="007805ED" w:rsidP="00843E85">
      <w:pPr>
        <w:pStyle w:val="NormalWeb"/>
        <w:numPr>
          <w:ilvl w:val="0"/>
          <w:numId w:val="3"/>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15FF8503" w14:textId="77777777" w:rsidR="007805ED" w:rsidRPr="007805ED" w:rsidRDefault="007805ED" w:rsidP="00843E85">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Observa en tu hogar tres reacciones químicas (ejemplo: oxidación de un metal, fermentación de alimentos, reacción del bicarbonato con vinagre, etc.).</w:t>
      </w:r>
    </w:p>
    <w:p w14:paraId="069E93BE" w14:textId="77777777" w:rsidR="007805ED" w:rsidRPr="007805ED" w:rsidRDefault="007805ED" w:rsidP="00843E85">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Describe qué tipo de reacción ocurre y justifícalo con conceptos químicos.</w:t>
      </w:r>
    </w:p>
    <w:p w14:paraId="0C9696B9" w14:textId="77777777" w:rsidR="007805ED" w:rsidRPr="007805ED" w:rsidRDefault="007805ED" w:rsidP="00843E85">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Sube fotos de cada experimento junto con la explicación en formato PDF.</w:t>
      </w:r>
    </w:p>
    <w:p w14:paraId="0821019D" w14:textId="77777777" w:rsidR="007805ED" w:rsidRPr="007805ED" w:rsidRDefault="007805ED" w:rsidP="00843E85">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 xml:space="preserve">Crea una breve historia en </w:t>
      </w:r>
      <w:proofErr w:type="spellStart"/>
      <w:r w:rsidRPr="007805ED">
        <w:rPr>
          <w:rFonts w:ascii="Calibri" w:hAnsi="Calibri" w:cs="Calibri"/>
        </w:rPr>
        <w:t>Instagram</w:t>
      </w:r>
      <w:proofErr w:type="spellEnd"/>
      <w:r w:rsidRPr="007805ED">
        <w:rPr>
          <w:rFonts w:ascii="Calibri" w:hAnsi="Calibri" w:cs="Calibri"/>
        </w:rPr>
        <w:t xml:space="preserve"> o Facebook explicando una de las reacciones con el </w:t>
      </w:r>
      <w:proofErr w:type="spellStart"/>
      <w:r w:rsidRPr="007805ED">
        <w:rPr>
          <w:rFonts w:ascii="Calibri" w:hAnsi="Calibri" w:cs="Calibri"/>
        </w:rPr>
        <w:t>hashtag</w:t>
      </w:r>
      <w:proofErr w:type="spellEnd"/>
      <w:r w:rsidRPr="007805ED">
        <w:rPr>
          <w:rFonts w:ascii="Calibri" w:hAnsi="Calibri" w:cs="Calibri"/>
        </w:rPr>
        <w:t xml:space="preserve"> #</w:t>
      </w:r>
      <w:proofErr w:type="spellStart"/>
      <w:r w:rsidRPr="007805ED">
        <w:rPr>
          <w:rFonts w:ascii="Calibri" w:hAnsi="Calibri" w:cs="Calibri"/>
        </w:rPr>
        <w:t>ReaccionesSRTIC</w:t>
      </w:r>
      <w:proofErr w:type="spellEnd"/>
      <w:r w:rsidRPr="007805ED">
        <w:rPr>
          <w:rFonts w:ascii="Calibri" w:hAnsi="Calibri" w:cs="Calibri"/>
        </w:rPr>
        <w:t>.</w:t>
      </w:r>
    </w:p>
    <w:p w14:paraId="7547A5AB" w14:textId="7576A422" w:rsidR="007805ED" w:rsidRPr="007805ED" w:rsidRDefault="007805ED" w:rsidP="00D507DF">
      <w:pPr>
        <w:spacing w:after="120"/>
        <w:jc w:val="both"/>
        <w:rPr>
          <w:rFonts w:ascii="Calibri" w:hAnsi="Calibri" w:cs="Calibri"/>
        </w:rPr>
      </w:pPr>
    </w:p>
    <w:p w14:paraId="58AB95D1"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Agosto: "El aire que respiramos"</w:t>
      </w:r>
    </w:p>
    <w:p w14:paraId="499F6724" w14:textId="77777777" w:rsidR="007805ED" w:rsidRPr="007805ED" w:rsidRDefault="007805ED" w:rsidP="00843E85">
      <w:pPr>
        <w:pStyle w:val="NormalWeb"/>
        <w:numPr>
          <w:ilvl w:val="0"/>
          <w:numId w:val="4"/>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Analizar la calidad del aire en el entorno y su impacto en la salud.</w:t>
      </w:r>
    </w:p>
    <w:p w14:paraId="03449F5B" w14:textId="6555236F" w:rsidR="007805ED" w:rsidRPr="007805ED" w:rsidRDefault="007805ED" w:rsidP="00843E85">
      <w:pPr>
        <w:pStyle w:val="NormalWeb"/>
        <w:numPr>
          <w:ilvl w:val="0"/>
          <w:numId w:val="4"/>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7AA22046" w14:textId="77777777" w:rsidR="007805ED" w:rsidRPr="007805ED" w:rsidRDefault="007805ED" w:rsidP="00843E85">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Coloca un papel blanco en el exterior de tu casa por 24 horas y observa si acumula partículas.</w:t>
      </w:r>
    </w:p>
    <w:p w14:paraId="38BD22CE" w14:textId="77777777" w:rsidR="007805ED" w:rsidRPr="007805ED" w:rsidRDefault="007805ED" w:rsidP="00843E85">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Investiga fuentes de contaminación en tu zona y posibles efectos en la salud.</w:t>
      </w:r>
    </w:p>
    <w:p w14:paraId="4AED0FAD" w14:textId="77777777" w:rsidR="007805ED" w:rsidRPr="007805ED" w:rsidRDefault="007805ED" w:rsidP="00843E85">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Sube una foto de tu experimento con un breve análisis.</w:t>
      </w:r>
    </w:p>
    <w:p w14:paraId="037F4DB2" w14:textId="77777777" w:rsidR="007805ED" w:rsidRPr="007805ED" w:rsidRDefault="007805ED" w:rsidP="00843E85">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Crea una publicación en redes sociales con propuestas para mejorar la calidad del aire.</w:t>
      </w:r>
    </w:p>
    <w:p w14:paraId="45D46414" w14:textId="7F90EA3A" w:rsidR="007805ED" w:rsidRPr="007805ED" w:rsidRDefault="007805ED" w:rsidP="00D507DF">
      <w:pPr>
        <w:spacing w:after="120"/>
        <w:jc w:val="both"/>
        <w:rPr>
          <w:rFonts w:ascii="Calibri" w:hAnsi="Calibri" w:cs="Calibri"/>
        </w:rPr>
      </w:pPr>
    </w:p>
    <w:p w14:paraId="001038DF"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Septiembre: "Los fertilizantes en la agricultura"</w:t>
      </w:r>
    </w:p>
    <w:p w14:paraId="0962822E" w14:textId="77777777" w:rsidR="007805ED" w:rsidRPr="007805ED" w:rsidRDefault="007805ED" w:rsidP="00843E85">
      <w:pPr>
        <w:pStyle w:val="NormalWeb"/>
        <w:numPr>
          <w:ilvl w:val="0"/>
          <w:numId w:val="5"/>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Analizar el uso de fertilizantes en la producción agrícola.</w:t>
      </w:r>
    </w:p>
    <w:p w14:paraId="2328D6E9" w14:textId="62BF15C7" w:rsidR="007805ED" w:rsidRPr="007805ED" w:rsidRDefault="007805ED" w:rsidP="00843E85">
      <w:pPr>
        <w:pStyle w:val="NormalWeb"/>
        <w:numPr>
          <w:ilvl w:val="0"/>
          <w:numId w:val="5"/>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70C9729D" w14:textId="77777777" w:rsidR="007805ED" w:rsidRPr="007805ED" w:rsidRDefault="007805ED" w:rsidP="00843E85">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Investiga si en tu comunidad se usan fertilizantes químicos o naturales.</w:t>
      </w:r>
    </w:p>
    <w:p w14:paraId="7B3EF415" w14:textId="77777777" w:rsidR="007805ED" w:rsidRPr="007805ED" w:rsidRDefault="007805ED" w:rsidP="00843E85">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Describe sus ventajas y desventajas.</w:t>
      </w:r>
    </w:p>
    <w:p w14:paraId="3926BDFE" w14:textId="77777777" w:rsidR="007805ED" w:rsidRPr="007805ED" w:rsidRDefault="007805ED" w:rsidP="00843E85">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Realiza un abono casero con residuos orgánicos y documenta el proceso con fotos.</w:t>
      </w:r>
    </w:p>
    <w:p w14:paraId="1E539690" w14:textId="77777777" w:rsidR="007805ED" w:rsidRPr="007805ED" w:rsidRDefault="007805ED" w:rsidP="00843E85">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 xml:space="preserve">Comparte en redes sociales un </w:t>
      </w:r>
      <w:proofErr w:type="spellStart"/>
      <w:r w:rsidRPr="007805ED">
        <w:rPr>
          <w:rFonts w:ascii="Calibri" w:hAnsi="Calibri" w:cs="Calibri"/>
        </w:rPr>
        <w:t>tip</w:t>
      </w:r>
      <w:proofErr w:type="spellEnd"/>
      <w:r w:rsidRPr="007805ED">
        <w:rPr>
          <w:rFonts w:ascii="Calibri" w:hAnsi="Calibri" w:cs="Calibri"/>
        </w:rPr>
        <w:t xml:space="preserve"> ecológico relacionado con fertilizantes.</w:t>
      </w:r>
    </w:p>
    <w:p w14:paraId="07C3CB43" w14:textId="42317CE3" w:rsidR="007805ED" w:rsidRPr="007805ED" w:rsidRDefault="007805ED" w:rsidP="00D507DF">
      <w:pPr>
        <w:spacing w:after="120"/>
        <w:jc w:val="both"/>
        <w:rPr>
          <w:rFonts w:ascii="Calibri" w:hAnsi="Calibri" w:cs="Calibri"/>
        </w:rPr>
      </w:pPr>
    </w:p>
    <w:p w14:paraId="7D597E9C" w14:textId="77777777" w:rsidR="007805ED" w:rsidRPr="007805ED" w:rsidRDefault="007805ED" w:rsidP="00D507DF">
      <w:pPr>
        <w:spacing w:after="120"/>
        <w:rPr>
          <w:color w:val="002060"/>
        </w:rPr>
      </w:pPr>
      <w:r w:rsidRPr="007805ED">
        <w:rPr>
          <w:rStyle w:val="Textoennegrita"/>
          <w:rFonts w:ascii="Calibri" w:hAnsi="Calibri" w:cs="Calibri"/>
          <w:b w:val="0"/>
          <w:bCs w:val="0"/>
          <w:color w:val="002060"/>
        </w:rPr>
        <w:t>Octubre: "Energías renovables y no renovables"</w:t>
      </w:r>
    </w:p>
    <w:p w14:paraId="6D5B2C7E" w14:textId="77777777" w:rsidR="007805ED" w:rsidRPr="007805ED" w:rsidRDefault="007805ED" w:rsidP="00843E85">
      <w:pPr>
        <w:pStyle w:val="NormalWeb"/>
        <w:numPr>
          <w:ilvl w:val="0"/>
          <w:numId w:val="6"/>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Reflexionar sobre el uso de energía en la comunidad.</w:t>
      </w:r>
    </w:p>
    <w:p w14:paraId="5DC6C77F" w14:textId="59990ED7" w:rsidR="007805ED" w:rsidRPr="007805ED" w:rsidRDefault="007805ED" w:rsidP="00843E85">
      <w:pPr>
        <w:pStyle w:val="NormalWeb"/>
        <w:numPr>
          <w:ilvl w:val="0"/>
          <w:numId w:val="6"/>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2DE0385E" w14:textId="77777777" w:rsidR="007805ED" w:rsidRPr="007805ED" w:rsidRDefault="007805ED" w:rsidP="00843E85">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Identifica fuentes de energía en tu comunidad y clasifícalas en renovables y no renovables.</w:t>
      </w:r>
    </w:p>
    <w:p w14:paraId="0DDF30D7" w14:textId="77777777" w:rsidR="007805ED" w:rsidRPr="007805ED" w:rsidRDefault="007805ED" w:rsidP="00843E85">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Entrevista a un miembro de tu familia sobre el consumo de energía.</w:t>
      </w:r>
    </w:p>
    <w:p w14:paraId="4D5B1E2D" w14:textId="77777777" w:rsidR="007805ED" w:rsidRPr="007805ED" w:rsidRDefault="007805ED" w:rsidP="00843E85">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Presenta un informe con recomendaciones para el ahorro energético.</w:t>
      </w:r>
    </w:p>
    <w:p w14:paraId="1F257C24" w14:textId="3BA18B00" w:rsidR="00145638" w:rsidRDefault="007805ED" w:rsidP="00843E85">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Crea un video corto con propuestas para reducir el consumo de energía en casa.</w:t>
      </w:r>
    </w:p>
    <w:p w14:paraId="427BBF67" w14:textId="77777777" w:rsidR="005709C5" w:rsidRDefault="005709C5" w:rsidP="005709C5">
      <w:pPr>
        <w:pStyle w:val="NormalWeb"/>
        <w:spacing w:before="0" w:beforeAutospacing="0" w:after="120" w:afterAutospacing="0"/>
        <w:jc w:val="both"/>
        <w:rPr>
          <w:rFonts w:ascii="Calibri" w:hAnsi="Calibri" w:cs="Calibri"/>
        </w:rPr>
      </w:pPr>
    </w:p>
    <w:p w14:paraId="206A9CD3" w14:textId="77777777" w:rsidR="005709C5" w:rsidRDefault="005709C5" w:rsidP="005709C5">
      <w:pPr>
        <w:pStyle w:val="NormalWeb"/>
        <w:spacing w:before="0" w:beforeAutospacing="0" w:after="120" w:afterAutospacing="0"/>
        <w:jc w:val="both"/>
        <w:rPr>
          <w:rFonts w:ascii="Calibri" w:hAnsi="Calibri" w:cs="Calibri"/>
        </w:rPr>
      </w:pPr>
    </w:p>
    <w:p w14:paraId="350F0C4A" w14:textId="77777777" w:rsidR="005709C5" w:rsidRDefault="005709C5" w:rsidP="005709C5">
      <w:pPr>
        <w:pStyle w:val="NormalWeb"/>
        <w:spacing w:before="0" w:beforeAutospacing="0" w:after="120" w:afterAutospacing="0"/>
        <w:jc w:val="both"/>
        <w:rPr>
          <w:rFonts w:ascii="Calibri" w:hAnsi="Calibri" w:cs="Calibri"/>
        </w:rPr>
      </w:pPr>
    </w:p>
    <w:p w14:paraId="1D575138" w14:textId="77777777" w:rsidR="005709C5" w:rsidRDefault="005709C5" w:rsidP="005709C5">
      <w:pPr>
        <w:pStyle w:val="NormalWeb"/>
        <w:spacing w:before="0" w:beforeAutospacing="0" w:after="120" w:afterAutospacing="0"/>
        <w:jc w:val="both"/>
        <w:rPr>
          <w:rFonts w:ascii="Calibri" w:hAnsi="Calibri" w:cs="Calibri"/>
        </w:rPr>
      </w:pPr>
    </w:p>
    <w:p w14:paraId="39D39F1F" w14:textId="77777777" w:rsidR="005709C5" w:rsidRDefault="005709C5" w:rsidP="005709C5">
      <w:pPr>
        <w:pStyle w:val="NormalWeb"/>
        <w:spacing w:before="0" w:beforeAutospacing="0" w:after="120" w:afterAutospacing="0"/>
        <w:jc w:val="both"/>
        <w:rPr>
          <w:rFonts w:ascii="Calibri" w:hAnsi="Calibri" w:cs="Calibri"/>
        </w:rPr>
      </w:pPr>
    </w:p>
    <w:p w14:paraId="068C3092" w14:textId="77777777" w:rsidR="005709C5" w:rsidRDefault="005709C5" w:rsidP="005709C5">
      <w:pPr>
        <w:pStyle w:val="NormalWeb"/>
        <w:spacing w:before="0" w:beforeAutospacing="0" w:after="120" w:afterAutospacing="0"/>
        <w:jc w:val="both"/>
        <w:rPr>
          <w:rFonts w:ascii="Calibri" w:hAnsi="Calibri" w:cs="Calibri"/>
        </w:rPr>
      </w:pPr>
    </w:p>
    <w:p w14:paraId="4B300F61" w14:textId="77777777" w:rsidR="005709C5" w:rsidRDefault="005709C5" w:rsidP="005709C5">
      <w:pPr>
        <w:pStyle w:val="NormalWeb"/>
        <w:spacing w:before="0" w:beforeAutospacing="0" w:after="120" w:afterAutospacing="0"/>
        <w:jc w:val="both"/>
        <w:rPr>
          <w:rFonts w:ascii="Calibri" w:hAnsi="Calibri" w:cs="Calibri"/>
        </w:rPr>
      </w:pPr>
    </w:p>
    <w:p w14:paraId="0DCADAE0" w14:textId="77777777" w:rsidR="005709C5" w:rsidRDefault="005709C5" w:rsidP="005709C5">
      <w:pPr>
        <w:pStyle w:val="NormalWeb"/>
        <w:spacing w:before="0" w:beforeAutospacing="0" w:after="120" w:afterAutospacing="0"/>
        <w:jc w:val="both"/>
        <w:rPr>
          <w:rFonts w:ascii="Calibri" w:hAnsi="Calibri" w:cs="Calibri"/>
        </w:rPr>
      </w:pPr>
    </w:p>
    <w:p w14:paraId="3A3B86A9" w14:textId="77777777" w:rsidR="005709C5" w:rsidRDefault="005709C5" w:rsidP="005709C5">
      <w:pPr>
        <w:pStyle w:val="NormalWeb"/>
        <w:spacing w:before="0" w:beforeAutospacing="0" w:after="120" w:afterAutospacing="0"/>
        <w:jc w:val="both"/>
        <w:rPr>
          <w:rFonts w:ascii="Calibri" w:hAnsi="Calibri" w:cs="Calibri"/>
        </w:rPr>
      </w:pPr>
    </w:p>
    <w:p w14:paraId="18A9DF95" w14:textId="77777777" w:rsidR="005709C5" w:rsidRDefault="005709C5" w:rsidP="005709C5">
      <w:pPr>
        <w:pStyle w:val="NormalWeb"/>
        <w:spacing w:before="0" w:beforeAutospacing="0" w:after="120" w:afterAutospacing="0"/>
        <w:jc w:val="both"/>
        <w:rPr>
          <w:rFonts w:ascii="Calibri" w:hAnsi="Calibri" w:cs="Calibri"/>
        </w:rPr>
      </w:pPr>
    </w:p>
    <w:p w14:paraId="47F316F8" w14:textId="77777777" w:rsidR="005709C5" w:rsidRDefault="005709C5" w:rsidP="005709C5">
      <w:pPr>
        <w:pStyle w:val="NormalWeb"/>
        <w:spacing w:before="0" w:beforeAutospacing="0" w:after="120" w:afterAutospacing="0"/>
        <w:jc w:val="both"/>
        <w:rPr>
          <w:rFonts w:ascii="Calibri" w:hAnsi="Calibri" w:cs="Calibri"/>
        </w:rPr>
      </w:pPr>
    </w:p>
    <w:p w14:paraId="53C4F8A4" w14:textId="77777777" w:rsidR="005709C5" w:rsidRDefault="005709C5" w:rsidP="005709C5">
      <w:pPr>
        <w:pStyle w:val="NormalWeb"/>
        <w:spacing w:before="0" w:beforeAutospacing="0" w:after="120" w:afterAutospacing="0"/>
        <w:jc w:val="both"/>
        <w:rPr>
          <w:rFonts w:ascii="Calibri" w:hAnsi="Calibri" w:cs="Calibri"/>
        </w:rPr>
      </w:pPr>
    </w:p>
    <w:p w14:paraId="40263A16" w14:textId="77777777" w:rsidR="005709C5" w:rsidRPr="00BD386E" w:rsidRDefault="005709C5" w:rsidP="005709C5">
      <w:pPr>
        <w:spacing w:before="100" w:beforeAutospacing="1" w:after="100" w:afterAutospacing="1" w:line="240" w:lineRule="auto"/>
        <w:jc w:val="both"/>
        <w:rPr>
          <w:rFonts w:ascii="Calibri" w:eastAsia="Times New Roman" w:hAnsi="Calibri" w:cs="Calibri"/>
          <w:b/>
          <w:bCs/>
          <w:lang w:eastAsia="es-AR"/>
        </w:rPr>
      </w:pPr>
      <w:r w:rsidRPr="00BD386E">
        <w:rPr>
          <w:rFonts w:ascii="Calibri" w:eastAsia="Times New Roman" w:hAnsi="Calibri" w:cs="Calibri"/>
          <w:b/>
          <w:bCs/>
          <w:lang w:eastAsia="es-AR"/>
        </w:rPr>
        <w:lastRenderedPageBreak/>
        <w:t>Material de trabajo en clase</w:t>
      </w:r>
    </w:p>
    <w:p w14:paraId="158F242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Este material está diseñado para guiarte en la exploración de tu entorno y desarrollar habilidades de observación, análisis y comunicación, integrando la química como herramienta fundamental para comprender y mejorar la realidad de tu comunidad.</w:t>
      </w:r>
    </w:p>
    <w:p w14:paraId="2F69BA11" w14:textId="77777777" w:rsidR="005709C5" w:rsidRPr="00BD386E" w:rsidRDefault="005709C5" w:rsidP="005709C5">
      <w:pPr>
        <w:spacing w:before="100" w:beforeAutospacing="1" w:after="100" w:afterAutospacing="1" w:line="240" w:lineRule="auto"/>
        <w:jc w:val="both"/>
        <w:rPr>
          <w:rFonts w:ascii="Calibri" w:eastAsia="Times New Roman" w:hAnsi="Calibri" w:cs="Calibri"/>
          <w:b/>
          <w:bCs/>
          <w:lang w:eastAsia="es-AR"/>
        </w:rPr>
      </w:pPr>
    </w:p>
    <w:p w14:paraId="0613DADF"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Abril: Diagnóstico y observación del entorno</w:t>
      </w:r>
    </w:p>
    <w:p w14:paraId="42C0556F"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1: </w:t>
      </w:r>
      <w:r w:rsidRPr="00BD386E">
        <w:rPr>
          <w:rFonts w:ascii="Calibri" w:eastAsia="Times New Roman" w:hAnsi="Calibri" w:cs="Calibri"/>
          <w:b/>
          <w:bCs/>
          <w:lang w:eastAsia="es-AR"/>
        </w:rPr>
        <w:t>Exploración de recursos naturales locales</w:t>
      </w:r>
    </w:p>
    <w:p w14:paraId="679A548B"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Los recursos naturales son aquellos elementos que la naturaleza nos brinda y que podemos utilizar para nuestro beneficio. Estos pueden ser:</w:t>
      </w:r>
    </w:p>
    <w:p w14:paraId="26AA54CE" w14:textId="77777777" w:rsidR="005709C5" w:rsidRPr="000575EC" w:rsidRDefault="005709C5" w:rsidP="00843E85">
      <w:pPr>
        <w:numPr>
          <w:ilvl w:val="0"/>
          <w:numId w:val="1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Renovables:</w:t>
      </w:r>
      <w:r w:rsidRPr="000575EC">
        <w:rPr>
          <w:rFonts w:ascii="Calibri" w:eastAsia="Times New Roman" w:hAnsi="Calibri" w:cs="Calibri"/>
          <w:lang w:eastAsia="es-AR"/>
        </w:rPr>
        <w:t xml:space="preserve"> como el agua, la flora, la fauna y el suelo.</w:t>
      </w:r>
    </w:p>
    <w:p w14:paraId="6F84236C" w14:textId="77777777" w:rsidR="005709C5" w:rsidRPr="00BD386E" w:rsidRDefault="005709C5" w:rsidP="00843E85">
      <w:pPr>
        <w:numPr>
          <w:ilvl w:val="0"/>
          <w:numId w:val="1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No renovables:</w:t>
      </w:r>
      <w:r w:rsidRPr="000575EC">
        <w:rPr>
          <w:rFonts w:ascii="Calibri" w:eastAsia="Times New Roman" w:hAnsi="Calibri" w:cs="Calibri"/>
          <w:lang w:eastAsia="es-AR"/>
        </w:rPr>
        <w:t xml:space="preserve"> como los minerales y los combustibles fósiles.</w:t>
      </w:r>
    </w:p>
    <w:p w14:paraId="3B4FD61A"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Relación con la </w:t>
      </w:r>
      <w:r w:rsidRPr="00BD386E">
        <w:rPr>
          <w:rFonts w:ascii="Calibri" w:eastAsia="Times New Roman" w:hAnsi="Calibri" w:cs="Calibri"/>
          <w:b/>
          <w:bCs/>
          <w:lang w:eastAsia="es-AR"/>
        </w:rPr>
        <w:t>q</w:t>
      </w:r>
      <w:r w:rsidRPr="000575EC">
        <w:rPr>
          <w:rFonts w:ascii="Calibri" w:eastAsia="Times New Roman" w:hAnsi="Calibri" w:cs="Calibri"/>
          <w:b/>
          <w:bCs/>
          <w:lang w:eastAsia="es-AR"/>
        </w:rPr>
        <w:t>uímica:</w:t>
      </w:r>
    </w:p>
    <w:p w14:paraId="00D584A2"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química nos permite entender la composición y propiedades de los recursos naturales. Por ejemplo:</w:t>
      </w:r>
    </w:p>
    <w:p w14:paraId="1A4DDE85" w14:textId="77777777" w:rsidR="005709C5" w:rsidRPr="000575EC" w:rsidRDefault="005709C5" w:rsidP="00843E85">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agua:</w:t>
      </w:r>
      <w:r w:rsidRPr="000575EC">
        <w:rPr>
          <w:rFonts w:ascii="Calibri" w:eastAsia="Times New Roman" w:hAnsi="Calibri" w:cs="Calibri"/>
          <w:lang w:eastAsia="es-AR"/>
        </w:rPr>
        <w:t xml:space="preserve"> Su calidad se mide a través del pH, dureza y presencia de contaminantes.</w:t>
      </w:r>
    </w:p>
    <w:p w14:paraId="385E597A" w14:textId="77777777" w:rsidR="005709C5" w:rsidRPr="000575EC" w:rsidRDefault="005709C5" w:rsidP="00843E85">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suelo:</w:t>
      </w:r>
      <w:r w:rsidRPr="000575EC">
        <w:rPr>
          <w:rFonts w:ascii="Calibri" w:eastAsia="Times New Roman" w:hAnsi="Calibri" w:cs="Calibri"/>
          <w:lang w:eastAsia="es-AR"/>
        </w:rPr>
        <w:t xml:space="preserve"> Se analiza su composición química para determinar su fertilidad y su capacidad de retener nutrientes.</w:t>
      </w:r>
    </w:p>
    <w:p w14:paraId="169B7567" w14:textId="77777777" w:rsidR="005709C5" w:rsidRPr="00BD386E" w:rsidRDefault="005709C5" w:rsidP="00843E85">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aire:</w:t>
      </w:r>
      <w:r w:rsidRPr="000575EC">
        <w:rPr>
          <w:rFonts w:ascii="Calibri" w:eastAsia="Times New Roman" w:hAnsi="Calibri" w:cs="Calibri"/>
          <w:lang w:eastAsia="es-AR"/>
        </w:rPr>
        <w:t xml:space="preserve"> Se estudian los gases presentes y sus efectos sobre el ambiente y la salud.</w:t>
      </w:r>
    </w:p>
    <w:p w14:paraId="64F3A49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Conceptos clave:</w:t>
      </w:r>
    </w:p>
    <w:p w14:paraId="71FD38B2" w14:textId="77777777" w:rsidR="005709C5" w:rsidRPr="000575EC" w:rsidRDefault="005709C5" w:rsidP="00843E85">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w:t>
      </w:r>
      <w:r w:rsidRPr="000575EC">
        <w:rPr>
          <w:rFonts w:ascii="Calibri" w:eastAsia="Times New Roman" w:hAnsi="Calibri" w:cs="Calibri"/>
          <w:lang w:eastAsia="es-AR"/>
        </w:rPr>
        <w:t xml:space="preserve"> Mide la acidez o alcalinidad de una sustancia en una escala de 0 a 14. Un pH menor a 7 indica acidez, 7 es neutro y mayor a 7 es alcalino.</w:t>
      </w:r>
    </w:p>
    <w:p w14:paraId="1A7505B1" w14:textId="77777777" w:rsidR="005709C5" w:rsidRPr="000575EC" w:rsidRDefault="005709C5" w:rsidP="00843E85">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Fertilidad del suelo:</w:t>
      </w:r>
      <w:r w:rsidRPr="000575EC">
        <w:rPr>
          <w:rFonts w:ascii="Calibri" w:eastAsia="Times New Roman" w:hAnsi="Calibri" w:cs="Calibri"/>
          <w:lang w:eastAsia="es-AR"/>
        </w:rPr>
        <w:t xml:space="preserve"> Un suelo fértil contiene los nutrientes esenciales para el crecimiento de las plantas: nitrógeno (N), fósforo (P) y potasio (K).</w:t>
      </w:r>
    </w:p>
    <w:p w14:paraId="1668290D" w14:textId="77777777" w:rsidR="005709C5" w:rsidRPr="00BD386E" w:rsidRDefault="005709C5" w:rsidP="00843E85">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Gases contaminantes:</w:t>
      </w:r>
      <w:r w:rsidRPr="000575EC">
        <w:rPr>
          <w:rFonts w:ascii="Calibri" w:eastAsia="Times New Roman" w:hAnsi="Calibri" w:cs="Calibri"/>
          <w:lang w:eastAsia="es-AR"/>
        </w:rPr>
        <w:t xml:space="preserve"> Algunos de los más comunes son el dióxido de carbono (CO₂), el dióxido de azufre (SO₂) y los óxidos de nitrógeno (NOₓ), los cuales contribuyen a la lluvia ácida y el efecto invernadero.</w:t>
      </w:r>
    </w:p>
    <w:p w14:paraId="34FB91B8"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p>
    <w:p w14:paraId="321209F3"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Sal</w:t>
      </w:r>
      <w:r w:rsidRPr="00BD386E">
        <w:rPr>
          <w:rFonts w:ascii="Calibri" w:eastAsia="Times New Roman" w:hAnsi="Calibri" w:cs="Calibri"/>
          <w:lang w:eastAsia="es-AR"/>
        </w:rPr>
        <w:t>í</w:t>
      </w:r>
      <w:r w:rsidRPr="000575EC">
        <w:rPr>
          <w:rFonts w:ascii="Calibri" w:eastAsia="Times New Roman" w:hAnsi="Calibri" w:cs="Calibri"/>
          <w:lang w:eastAsia="es-AR"/>
        </w:rPr>
        <w:t xml:space="preserve"> a tu entorno y </w:t>
      </w:r>
      <w:r w:rsidRPr="00BD386E">
        <w:rPr>
          <w:rFonts w:ascii="Calibri" w:eastAsia="Times New Roman" w:hAnsi="Calibri" w:cs="Calibri"/>
          <w:lang w:eastAsia="es-AR"/>
        </w:rPr>
        <w:t>haz una observación</w:t>
      </w:r>
      <w:r w:rsidRPr="000575EC">
        <w:rPr>
          <w:rFonts w:ascii="Calibri" w:eastAsia="Times New Roman" w:hAnsi="Calibri" w:cs="Calibri"/>
          <w:lang w:eastAsia="es-AR"/>
        </w:rPr>
        <w:t xml:space="preserve"> </w:t>
      </w:r>
      <w:r w:rsidRPr="00BD386E">
        <w:rPr>
          <w:rFonts w:ascii="Calibri" w:eastAsia="Times New Roman" w:hAnsi="Calibri" w:cs="Calibri"/>
          <w:lang w:eastAsia="es-AR"/>
        </w:rPr>
        <w:t xml:space="preserve">de </w:t>
      </w:r>
      <w:r w:rsidRPr="000575EC">
        <w:rPr>
          <w:rFonts w:ascii="Calibri" w:eastAsia="Times New Roman" w:hAnsi="Calibri" w:cs="Calibri"/>
          <w:lang w:eastAsia="es-AR"/>
        </w:rPr>
        <w:t>los recursos naturales presentes. ¿Cuáles de ellos son renovables y cuáles no? Toma nota y reflexiona sobre su importancia. Investiga la composición química de alguno de estos recursos.</w:t>
      </w:r>
    </w:p>
    <w:p w14:paraId="79147B67"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p>
    <w:p w14:paraId="21CF0D3D"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2: Uso de </w:t>
      </w:r>
      <w:r w:rsidRPr="00BD386E">
        <w:rPr>
          <w:rFonts w:ascii="Calibri" w:eastAsia="Times New Roman" w:hAnsi="Calibri" w:cs="Calibri"/>
          <w:b/>
          <w:bCs/>
          <w:lang w:eastAsia="es-AR"/>
        </w:rPr>
        <w:t>redes sociales para documentar hallazgos</w:t>
      </w:r>
    </w:p>
    <w:p w14:paraId="1F3BA984"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Las redes sociales pueden ser una herramienta para el aprendizaje. A través de fotos, videos y publicaciones, podemos compartir hallazgos sobre nuestro entorno y recibir retroalimentación.</w:t>
      </w:r>
    </w:p>
    <w:p w14:paraId="4EE2E3F3"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Relación con la q</w:t>
      </w:r>
      <w:r w:rsidRPr="000575EC">
        <w:rPr>
          <w:rFonts w:ascii="Calibri" w:eastAsia="Times New Roman" w:hAnsi="Calibri" w:cs="Calibri"/>
          <w:b/>
          <w:bCs/>
          <w:lang w:eastAsia="es-AR"/>
        </w:rPr>
        <w:t>uímica:</w:t>
      </w:r>
    </w:p>
    <w:p w14:paraId="714FC78D"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documentación de los hallazgos químicos en el entorno permite crear bases de datos sobre la calidad del agua, el aire y el suelo.</w:t>
      </w:r>
    </w:p>
    <w:p w14:paraId="1CA76A1B"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Ejemplo:</w:t>
      </w:r>
      <w:r w:rsidRPr="000575EC">
        <w:rPr>
          <w:rFonts w:ascii="Calibri" w:eastAsia="Times New Roman" w:hAnsi="Calibri" w:cs="Calibri"/>
          <w:lang w:eastAsia="es-AR"/>
        </w:rPr>
        <w:t xml:space="preserve"> Si encuentras agua turbia en tu comunidad, puedes investigar su posible contenido de sedimentos, metales pesados o microorganismos.</w:t>
      </w:r>
    </w:p>
    <w:p w14:paraId="5D9E4747"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Toma fotos de los recursos naturales que identificaste y compártelas en la plataforma asignada, explicando su composición química y estado de conservación.</w:t>
      </w:r>
    </w:p>
    <w:p w14:paraId="1C2154D9"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p>
    <w:p w14:paraId="45C0CB7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Introducción a m</w:t>
      </w:r>
      <w:r w:rsidRPr="000575EC">
        <w:rPr>
          <w:rFonts w:ascii="Calibri" w:eastAsia="Times New Roman" w:hAnsi="Calibri" w:cs="Calibri"/>
          <w:b/>
          <w:bCs/>
          <w:lang w:eastAsia="es-AR"/>
        </w:rPr>
        <w:t>etodologías STEAM</w:t>
      </w:r>
    </w:p>
    <w:p w14:paraId="10499A40"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STEAM es un enfoque de aprendizaje que integra Ciencia, Tecnología, Ingeniería, Arte y Matemática para resolver problemas del mundo real.</w:t>
      </w:r>
    </w:p>
    <w:p w14:paraId="72AF47D0"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Relación con la Química:</w:t>
      </w:r>
    </w:p>
    <w:p w14:paraId="4962EA1A"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química es clave en STEAM porque nos permite comprender reacciones, procesos de transformación de materiales y diseñar soluciones para problemas ambientales.</w:t>
      </w:r>
    </w:p>
    <w:p w14:paraId="72BBC4E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Ejemplo:</w:t>
      </w:r>
      <w:r w:rsidRPr="000575EC">
        <w:rPr>
          <w:rFonts w:ascii="Calibri" w:eastAsia="Times New Roman" w:hAnsi="Calibri" w:cs="Calibri"/>
          <w:lang w:eastAsia="es-AR"/>
        </w:rPr>
        <w:t xml:space="preserve"> Si identificaste que el suelo de tu zona es muy ácido, podrías investigar cómo neutralizarlo con cal agrícola (</w:t>
      </w:r>
      <w:proofErr w:type="spellStart"/>
      <w:r w:rsidRPr="000575EC">
        <w:rPr>
          <w:rFonts w:ascii="Calibri" w:eastAsia="Times New Roman" w:hAnsi="Calibri" w:cs="Calibri"/>
          <w:lang w:eastAsia="es-AR"/>
        </w:rPr>
        <w:t>CaCO</w:t>
      </w:r>
      <w:proofErr w:type="spellEnd"/>
      <w:r w:rsidRPr="000575EC">
        <w:rPr>
          <w:rFonts w:ascii="Calibri" w:eastAsia="Times New Roman" w:hAnsi="Calibri" w:cs="Calibri"/>
          <w:lang w:eastAsia="es-AR"/>
        </w:rPr>
        <w:t>₃), un compuesto alcalino. Esto ayudaría a mejorar la fertilidad del suelo.</w:t>
      </w:r>
    </w:p>
    <w:p w14:paraId="287CD8FC"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Piensa en un problema a</w:t>
      </w:r>
      <w:r w:rsidRPr="00BD386E">
        <w:rPr>
          <w:rFonts w:ascii="Calibri" w:eastAsia="Times New Roman" w:hAnsi="Calibri" w:cs="Calibri"/>
          <w:lang w:eastAsia="es-AR"/>
        </w:rPr>
        <w:t>mbiental de tu comunidad y propone</w:t>
      </w:r>
      <w:r w:rsidRPr="000575EC">
        <w:rPr>
          <w:rFonts w:ascii="Calibri" w:eastAsia="Times New Roman" w:hAnsi="Calibri" w:cs="Calibri"/>
          <w:lang w:eastAsia="es-AR"/>
        </w:rPr>
        <w:t xml:space="preserve"> una solución aplicando el enfoque STEAM y conceptos químicos.</w:t>
      </w:r>
    </w:p>
    <w:p w14:paraId="589D0F17"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4: Desarrollo </w:t>
      </w:r>
      <w:r w:rsidRPr="00BD386E">
        <w:rPr>
          <w:rFonts w:ascii="Calibri" w:eastAsia="Times New Roman" w:hAnsi="Calibri" w:cs="Calibri"/>
          <w:b/>
          <w:bCs/>
          <w:lang w:eastAsia="es-AR"/>
        </w:rPr>
        <w:t xml:space="preserve">del práctico, subida a </w:t>
      </w:r>
      <w:proofErr w:type="spellStart"/>
      <w:r w:rsidRPr="00BD386E">
        <w:rPr>
          <w:rFonts w:ascii="Calibri" w:eastAsia="Times New Roman" w:hAnsi="Calibri" w:cs="Calibri"/>
          <w:b/>
          <w:bCs/>
          <w:lang w:eastAsia="es-AR"/>
        </w:rPr>
        <w:t>Moodle</w:t>
      </w:r>
      <w:proofErr w:type="spellEnd"/>
      <w:r w:rsidRPr="00BD386E">
        <w:rPr>
          <w:rFonts w:ascii="Calibri" w:eastAsia="Times New Roman" w:hAnsi="Calibri" w:cs="Calibri"/>
          <w:b/>
          <w:bCs/>
          <w:lang w:eastAsia="es-AR"/>
        </w:rPr>
        <w:t xml:space="preserve"> y socialización en redes</w:t>
      </w:r>
    </w:p>
    <w:p w14:paraId="1C58D38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Durante esta semana, realizarás un informe con tus hallazgos, incluyendo:</w:t>
      </w:r>
    </w:p>
    <w:p w14:paraId="16B6AFCB" w14:textId="77777777" w:rsidR="005709C5" w:rsidRPr="000575EC" w:rsidRDefault="005709C5" w:rsidP="00843E85">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Descripción de los recursos naturales observados.</w:t>
      </w:r>
    </w:p>
    <w:p w14:paraId="7982AD80" w14:textId="77777777" w:rsidR="005709C5" w:rsidRPr="000575EC" w:rsidRDefault="005709C5" w:rsidP="00843E85">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Publicaciones en redes con fotos y explicaciones químicas.</w:t>
      </w:r>
    </w:p>
    <w:p w14:paraId="2546EE87" w14:textId="77777777" w:rsidR="005709C5" w:rsidRPr="000575EC" w:rsidRDefault="005709C5" w:rsidP="00843E85">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Propuesta de solución a un problema ambiental basado en STEAM y principios de química.</w:t>
      </w:r>
    </w:p>
    <w:p w14:paraId="2D398198" w14:textId="77777777" w:rsidR="005709C5" w:rsidRPr="000575EC" w:rsidRDefault="005709C5" w:rsidP="00843E85">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 xml:space="preserve">Subida del trabajo a </w:t>
      </w:r>
      <w:proofErr w:type="spellStart"/>
      <w:r w:rsidRPr="00BD386E">
        <w:rPr>
          <w:rFonts w:ascii="Calibri" w:eastAsia="Times New Roman" w:hAnsi="Calibri" w:cs="Calibri"/>
          <w:b/>
          <w:bCs/>
          <w:lang w:eastAsia="es-AR"/>
        </w:rPr>
        <w:t>Moodle</w:t>
      </w:r>
      <w:proofErr w:type="spellEnd"/>
      <w:r w:rsidRPr="00BD386E">
        <w:rPr>
          <w:rFonts w:ascii="Calibri" w:eastAsia="Times New Roman" w:hAnsi="Calibri" w:cs="Calibri"/>
          <w:b/>
          <w:bCs/>
          <w:lang w:eastAsia="es-AR"/>
        </w:rPr>
        <w:t xml:space="preserve"> y participación en debates en línea.</w:t>
      </w:r>
    </w:p>
    <w:p w14:paraId="122D61D0" w14:textId="77777777" w:rsidR="005709C5"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Reflexión:</w:t>
      </w:r>
      <w:r w:rsidRPr="000575EC">
        <w:rPr>
          <w:rFonts w:ascii="Calibri" w:eastAsia="Times New Roman" w:hAnsi="Calibri" w:cs="Calibri"/>
          <w:lang w:eastAsia="es-AR"/>
        </w:rPr>
        <w:t xml:space="preserve"> ¿Cómo afecta el uso responsable de los recursos naturales a tu comunidad? ¿Qué rol juega la química en la conservación de estos recursos? Comparte tu opinión en el foro de discusión.</w:t>
      </w:r>
    </w:p>
    <w:p w14:paraId="720E27E0" w14:textId="77777777" w:rsidR="005709C5" w:rsidRDefault="005709C5" w:rsidP="005709C5">
      <w:pPr>
        <w:spacing w:before="100" w:beforeAutospacing="1" w:after="100" w:afterAutospacing="1" w:line="240" w:lineRule="auto"/>
        <w:jc w:val="both"/>
        <w:rPr>
          <w:rFonts w:ascii="Calibri" w:eastAsia="Times New Roman" w:hAnsi="Calibri" w:cs="Calibri"/>
          <w:lang w:eastAsia="es-AR"/>
        </w:rPr>
      </w:pPr>
    </w:p>
    <w:p w14:paraId="241CA8E0"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p>
    <w:p w14:paraId="7A874D72"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Mayo - Identificación de problemas químicos en la comunidad</w:t>
      </w:r>
    </w:p>
    <w:p w14:paraId="33B317D5"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1: Calidad del agua y del suelo (pH, contaminación, fertilidad)</w:t>
      </w:r>
    </w:p>
    <w:p w14:paraId="78A6254F"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La </w:t>
      </w:r>
      <w:r w:rsidRPr="00BD386E">
        <w:rPr>
          <w:rFonts w:ascii="Calibri" w:eastAsia="Times New Roman" w:hAnsi="Calibri" w:cs="Calibri"/>
          <w:b/>
          <w:bCs/>
          <w:lang w:eastAsia="es-AR"/>
        </w:rPr>
        <w:t>calidad del agua</w:t>
      </w:r>
      <w:r w:rsidRPr="000575EC">
        <w:rPr>
          <w:rFonts w:ascii="Calibri" w:eastAsia="Times New Roman" w:hAnsi="Calibri" w:cs="Calibri"/>
          <w:lang w:eastAsia="es-AR"/>
        </w:rPr>
        <w:t xml:space="preserve"> y el </w:t>
      </w:r>
      <w:r w:rsidRPr="00BD386E">
        <w:rPr>
          <w:rFonts w:ascii="Calibri" w:eastAsia="Times New Roman" w:hAnsi="Calibri" w:cs="Calibri"/>
          <w:b/>
          <w:bCs/>
          <w:lang w:eastAsia="es-AR"/>
        </w:rPr>
        <w:t>suelo</w:t>
      </w:r>
      <w:r w:rsidRPr="000575EC">
        <w:rPr>
          <w:rFonts w:ascii="Calibri" w:eastAsia="Times New Roman" w:hAnsi="Calibri" w:cs="Calibri"/>
          <w:lang w:eastAsia="es-AR"/>
        </w:rPr>
        <w:t xml:space="preserve"> son fundamentales para la salud de los ecosistemas y de los seres vivos. Desde el punto de vista de la química, la </w:t>
      </w:r>
      <w:r w:rsidRPr="00BD386E">
        <w:rPr>
          <w:rFonts w:ascii="Calibri" w:eastAsia="Times New Roman" w:hAnsi="Calibri" w:cs="Calibri"/>
          <w:b/>
          <w:bCs/>
          <w:lang w:eastAsia="es-AR"/>
        </w:rPr>
        <w:t>calidad del agua</w:t>
      </w:r>
      <w:r w:rsidRPr="000575EC">
        <w:rPr>
          <w:rFonts w:ascii="Calibri" w:eastAsia="Times New Roman" w:hAnsi="Calibri" w:cs="Calibri"/>
          <w:lang w:eastAsia="es-AR"/>
        </w:rPr>
        <w:t xml:space="preserve"> está determinada por varios factores, como el pH, la presencia de contaminantes y su capacidad para disolver ciertos minerales.</w:t>
      </w:r>
    </w:p>
    <w:p w14:paraId="18F24D39" w14:textId="77777777" w:rsidR="005709C5" w:rsidRPr="000575EC" w:rsidRDefault="005709C5" w:rsidP="00843E85">
      <w:pPr>
        <w:numPr>
          <w:ilvl w:val="0"/>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w:t>
      </w:r>
      <w:r w:rsidRPr="000575EC">
        <w:rPr>
          <w:rFonts w:ascii="Calibri" w:eastAsia="Times New Roman" w:hAnsi="Calibri" w:cs="Calibri"/>
          <w:lang w:eastAsia="es-AR"/>
        </w:rPr>
        <w:t>: El pH es una medida de acidez o alcalinidad de una sustancia. Se mide en una escala de 0 a 14, donde:</w:t>
      </w:r>
    </w:p>
    <w:p w14:paraId="2289518F" w14:textId="77777777" w:rsidR="005709C5" w:rsidRPr="000575EC" w:rsidRDefault="005709C5" w:rsidP="00843E85">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7</w:t>
      </w:r>
      <w:r w:rsidRPr="000575EC">
        <w:rPr>
          <w:rFonts w:ascii="Calibri" w:eastAsia="Times New Roman" w:hAnsi="Calibri" w:cs="Calibri"/>
          <w:lang w:eastAsia="es-AR"/>
        </w:rPr>
        <w:t xml:space="preserve"> es neutro (agua pura).</w:t>
      </w:r>
    </w:p>
    <w:p w14:paraId="090AAA3A" w14:textId="77777777" w:rsidR="005709C5" w:rsidRPr="000575EC" w:rsidRDefault="005709C5" w:rsidP="00843E85">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menor a 7</w:t>
      </w:r>
      <w:r w:rsidRPr="000575EC">
        <w:rPr>
          <w:rFonts w:ascii="Calibri" w:eastAsia="Times New Roman" w:hAnsi="Calibri" w:cs="Calibri"/>
          <w:lang w:eastAsia="es-AR"/>
        </w:rPr>
        <w:t xml:space="preserve"> es ácido (como el jugo de limón).</w:t>
      </w:r>
    </w:p>
    <w:p w14:paraId="79312D49" w14:textId="77777777" w:rsidR="005709C5" w:rsidRPr="000575EC" w:rsidRDefault="005709C5" w:rsidP="00843E85">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mayor a 7</w:t>
      </w:r>
      <w:r w:rsidRPr="000575EC">
        <w:rPr>
          <w:rFonts w:ascii="Calibri" w:eastAsia="Times New Roman" w:hAnsi="Calibri" w:cs="Calibri"/>
          <w:lang w:eastAsia="es-AR"/>
        </w:rPr>
        <w:t xml:space="preserve"> es básico o alcalino (como el jabón).</w:t>
      </w:r>
    </w:p>
    <w:p w14:paraId="6EA34EE4"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En el caso del agua potable, un pH equilibrado es esencial para evitar problemas de salud. Un agua con pH ácido o básico puede ser corrosiva, mientras que un pH neutro es el ideal.</w:t>
      </w:r>
    </w:p>
    <w:p w14:paraId="0A1666F6" w14:textId="77777777" w:rsidR="005709C5" w:rsidRPr="000575EC" w:rsidRDefault="005709C5" w:rsidP="00843E85">
      <w:pPr>
        <w:numPr>
          <w:ilvl w:val="0"/>
          <w:numId w:val="22"/>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Contaminación del agua</w:t>
      </w:r>
      <w:r w:rsidRPr="000575EC">
        <w:rPr>
          <w:rFonts w:ascii="Calibri" w:eastAsia="Times New Roman" w:hAnsi="Calibri" w:cs="Calibri"/>
          <w:lang w:eastAsia="es-AR"/>
        </w:rPr>
        <w:t xml:space="preserve">: Los contaminantes pueden ser químicos (como metales pesados) o biológicos (como bacterias). Algunos contaminantes comunes son el </w:t>
      </w:r>
      <w:r w:rsidRPr="00BD386E">
        <w:rPr>
          <w:rFonts w:ascii="Calibri" w:eastAsia="Times New Roman" w:hAnsi="Calibri" w:cs="Calibri"/>
          <w:b/>
          <w:bCs/>
          <w:lang w:eastAsia="es-AR"/>
        </w:rPr>
        <w:t>nitrato</w:t>
      </w:r>
      <w:r w:rsidRPr="000575EC">
        <w:rPr>
          <w:rFonts w:ascii="Calibri" w:eastAsia="Times New Roman" w:hAnsi="Calibri" w:cs="Calibri"/>
          <w:lang w:eastAsia="es-AR"/>
        </w:rPr>
        <w:t xml:space="preserve"> (derivado de fertilizantes) y </w:t>
      </w:r>
      <w:r w:rsidRPr="00BD386E">
        <w:rPr>
          <w:rFonts w:ascii="Calibri" w:eastAsia="Times New Roman" w:hAnsi="Calibri" w:cs="Calibri"/>
          <w:b/>
          <w:bCs/>
          <w:lang w:eastAsia="es-AR"/>
        </w:rPr>
        <w:t>arsénico</w:t>
      </w:r>
      <w:r w:rsidRPr="000575EC">
        <w:rPr>
          <w:rFonts w:ascii="Calibri" w:eastAsia="Times New Roman" w:hAnsi="Calibri" w:cs="Calibri"/>
          <w:lang w:eastAsia="es-AR"/>
        </w:rPr>
        <w:t xml:space="preserve"> (un metal pesado).</w:t>
      </w:r>
    </w:p>
    <w:p w14:paraId="18788EA9" w14:textId="77777777" w:rsidR="005709C5" w:rsidRPr="00BD386E" w:rsidRDefault="005709C5" w:rsidP="00843E85">
      <w:pPr>
        <w:numPr>
          <w:ilvl w:val="0"/>
          <w:numId w:val="22"/>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Fertilidad del suelo</w:t>
      </w:r>
      <w:r w:rsidRPr="000575EC">
        <w:rPr>
          <w:rFonts w:ascii="Calibri" w:eastAsia="Times New Roman" w:hAnsi="Calibri" w:cs="Calibri"/>
          <w:lang w:eastAsia="es-AR"/>
        </w:rPr>
        <w:t xml:space="preserve">: La fertilidad de un suelo depende de su capacidad para proporcionar nutrientes esenciales para las plantas. Los suelos ricos en </w:t>
      </w:r>
      <w:r w:rsidRPr="00BD386E">
        <w:rPr>
          <w:rFonts w:ascii="Calibri" w:eastAsia="Times New Roman" w:hAnsi="Calibri" w:cs="Calibri"/>
          <w:b/>
          <w:bCs/>
          <w:lang w:eastAsia="es-AR"/>
        </w:rPr>
        <w:t>minerales como nitrógeno, fósforo y potasio</w:t>
      </w:r>
      <w:r w:rsidRPr="000575EC">
        <w:rPr>
          <w:rFonts w:ascii="Calibri" w:eastAsia="Times New Roman" w:hAnsi="Calibri" w:cs="Calibri"/>
          <w:lang w:eastAsia="es-AR"/>
        </w:rPr>
        <w:t xml:space="preserve"> son más fértiles. Un suelo se considera fértil cuando tiene un pH ligeramente ácido o neutro, que favorece la disponibilidad de estos nutrientes para las plantas.</w:t>
      </w:r>
    </w:p>
    <w:p w14:paraId="6405B213" w14:textId="77777777" w:rsidR="005709C5" w:rsidRPr="00BD386E" w:rsidRDefault="005709C5" w:rsidP="005709C5">
      <w:pPr>
        <w:spacing w:before="100" w:beforeAutospacing="1" w:after="100" w:afterAutospacing="1" w:line="240" w:lineRule="auto"/>
        <w:jc w:val="both"/>
        <w:rPr>
          <w:rFonts w:ascii="Calibri" w:eastAsia="Times New Roman" w:hAnsi="Calibri" w:cs="Calibri"/>
          <w:bCs/>
          <w:lang w:eastAsia="es-AR"/>
        </w:rPr>
      </w:pPr>
      <w:r w:rsidRPr="00BD386E">
        <w:rPr>
          <w:rFonts w:ascii="Calibri" w:eastAsia="Times New Roman" w:hAnsi="Calibri" w:cs="Calibri"/>
          <w:bCs/>
          <w:lang w:eastAsia="es-AR"/>
        </w:rPr>
        <w:t>Para leer en casa:</w:t>
      </w:r>
    </w:p>
    <w:p w14:paraId="498D6416" w14:textId="77777777" w:rsidR="005709C5" w:rsidRPr="00BD386E" w:rsidRDefault="005709C5" w:rsidP="005709C5">
      <w:pPr>
        <w:spacing w:before="100" w:beforeAutospacing="1" w:after="100" w:afterAutospacing="1" w:line="240" w:lineRule="auto"/>
        <w:jc w:val="both"/>
        <w:rPr>
          <w:rFonts w:ascii="Calibri" w:eastAsia="Times New Roman" w:hAnsi="Calibri" w:cs="Calibri"/>
          <w:bCs/>
          <w:lang w:eastAsia="es-AR"/>
        </w:rPr>
      </w:pPr>
      <w:hyperlink r:id="rId7" w:history="1">
        <w:r w:rsidRPr="00BD386E">
          <w:rPr>
            <w:rStyle w:val="Hipervnculo"/>
            <w:rFonts w:ascii="Calibri" w:eastAsia="Times New Roman" w:hAnsi="Calibri" w:cs="Calibri"/>
            <w:bCs/>
            <w:lang w:eastAsia="es-AR"/>
          </w:rPr>
          <w:t>https://humanidades.com/acidos-y-bases/?utm_source=chatgpt.com</w:t>
        </w:r>
      </w:hyperlink>
    </w:p>
    <w:p w14:paraId="50456A05"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Semana 2: Productos domésticos y sus componentes químicos</w:t>
      </w:r>
    </w:p>
    <w:p w14:paraId="12012D57"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En esta semana, exploraremos cómo los productos que usamos a diario contienen </w:t>
      </w:r>
      <w:r w:rsidRPr="00BD386E">
        <w:rPr>
          <w:rFonts w:ascii="Calibri" w:eastAsia="Times New Roman" w:hAnsi="Calibri" w:cs="Calibri"/>
          <w:b/>
          <w:bCs/>
          <w:lang w:eastAsia="es-AR"/>
        </w:rPr>
        <w:t>compuestos químicos</w:t>
      </w:r>
      <w:r w:rsidRPr="000575EC">
        <w:rPr>
          <w:rFonts w:ascii="Calibri" w:eastAsia="Times New Roman" w:hAnsi="Calibri" w:cs="Calibri"/>
          <w:lang w:eastAsia="es-AR"/>
        </w:rPr>
        <w:t xml:space="preserve"> que interactúan con nuestro entorno. Algunos productos pueden ser peligrosos si no se manejan adecuadamente.</w:t>
      </w:r>
    </w:p>
    <w:p w14:paraId="52352F2E" w14:textId="77777777" w:rsidR="005709C5" w:rsidRPr="000575EC" w:rsidRDefault="005709C5" w:rsidP="00843E85">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Detergentes</w:t>
      </w:r>
      <w:r w:rsidRPr="000575EC">
        <w:rPr>
          <w:rFonts w:ascii="Calibri" w:eastAsia="Times New Roman" w:hAnsi="Calibri" w:cs="Calibri"/>
          <w:lang w:eastAsia="es-AR"/>
        </w:rPr>
        <w:t xml:space="preserve">: Los detergentes contienen </w:t>
      </w:r>
      <w:proofErr w:type="spellStart"/>
      <w:r w:rsidRPr="00BD386E">
        <w:rPr>
          <w:rFonts w:ascii="Calibri" w:eastAsia="Times New Roman" w:hAnsi="Calibri" w:cs="Calibri"/>
          <w:b/>
          <w:bCs/>
          <w:lang w:eastAsia="es-AR"/>
        </w:rPr>
        <w:t>tensioactivos</w:t>
      </w:r>
      <w:proofErr w:type="spellEnd"/>
      <w:r w:rsidRPr="000575EC">
        <w:rPr>
          <w:rFonts w:ascii="Calibri" w:eastAsia="Times New Roman" w:hAnsi="Calibri" w:cs="Calibri"/>
          <w:lang w:eastAsia="es-AR"/>
        </w:rPr>
        <w:t xml:space="preserve">, que son compuestos químicos que reducen la tensión superficial del agua y ayudan a disolver la grasa. Los detergentes pueden ser </w:t>
      </w:r>
      <w:r w:rsidRPr="00BD386E">
        <w:rPr>
          <w:rFonts w:ascii="Calibri" w:eastAsia="Times New Roman" w:hAnsi="Calibri" w:cs="Calibri"/>
          <w:b/>
          <w:bCs/>
          <w:lang w:eastAsia="es-AR"/>
        </w:rPr>
        <w:t>ácidos</w:t>
      </w:r>
      <w:r w:rsidRPr="000575EC">
        <w:rPr>
          <w:rFonts w:ascii="Calibri" w:eastAsia="Times New Roman" w:hAnsi="Calibri" w:cs="Calibri"/>
          <w:lang w:eastAsia="es-AR"/>
        </w:rPr>
        <w:t xml:space="preserve"> o </w:t>
      </w:r>
      <w:r w:rsidRPr="00BD386E">
        <w:rPr>
          <w:rFonts w:ascii="Calibri" w:eastAsia="Times New Roman" w:hAnsi="Calibri" w:cs="Calibri"/>
          <w:b/>
          <w:bCs/>
          <w:lang w:eastAsia="es-AR"/>
        </w:rPr>
        <w:t>básicos</w:t>
      </w:r>
      <w:r w:rsidRPr="000575EC">
        <w:rPr>
          <w:rFonts w:ascii="Calibri" w:eastAsia="Times New Roman" w:hAnsi="Calibri" w:cs="Calibri"/>
          <w:lang w:eastAsia="es-AR"/>
        </w:rPr>
        <w:t>, dependiendo de su uso.</w:t>
      </w:r>
    </w:p>
    <w:p w14:paraId="5D5FE9FA" w14:textId="77777777" w:rsidR="005709C5" w:rsidRPr="000575EC" w:rsidRDefault="005709C5" w:rsidP="00843E85">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Aerosoles y limpiadores</w:t>
      </w:r>
      <w:r w:rsidRPr="000575EC">
        <w:rPr>
          <w:rFonts w:ascii="Calibri" w:eastAsia="Times New Roman" w:hAnsi="Calibri" w:cs="Calibri"/>
          <w:lang w:eastAsia="es-AR"/>
        </w:rPr>
        <w:t xml:space="preserve">: Los aerosoles suelen contener </w:t>
      </w:r>
      <w:r w:rsidRPr="00BD386E">
        <w:rPr>
          <w:rFonts w:ascii="Calibri" w:eastAsia="Times New Roman" w:hAnsi="Calibri" w:cs="Calibri"/>
          <w:b/>
          <w:bCs/>
          <w:lang w:eastAsia="es-AR"/>
        </w:rPr>
        <w:t>gases propulsores</w:t>
      </w:r>
      <w:r w:rsidRPr="000575EC">
        <w:rPr>
          <w:rFonts w:ascii="Calibri" w:eastAsia="Times New Roman" w:hAnsi="Calibri" w:cs="Calibri"/>
          <w:lang w:eastAsia="es-AR"/>
        </w:rPr>
        <w:t xml:space="preserve">, que son compuestos volátiles que permiten que el producto se pulverice. Algunos de estos gases, como el </w:t>
      </w:r>
      <w:r w:rsidRPr="00BD386E">
        <w:rPr>
          <w:rFonts w:ascii="Calibri" w:eastAsia="Times New Roman" w:hAnsi="Calibri" w:cs="Calibri"/>
          <w:b/>
          <w:bCs/>
          <w:lang w:eastAsia="es-AR"/>
        </w:rPr>
        <w:t>CFC (clorofluorocarbono)</w:t>
      </w:r>
      <w:r w:rsidRPr="000575EC">
        <w:rPr>
          <w:rFonts w:ascii="Calibri" w:eastAsia="Times New Roman" w:hAnsi="Calibri" w:cs="Calibri"/>
          <w:lang w:eastAsia="es-AR"/>
        </w:rPr>
        <w:t>, han sido prohibidos porque dañan la capa de ozono.</w:t>
      </w:r>
    </w:p>
    <w:p w14:paraId="439FF5BC" w14:textId="77777777" w:rsidR="005709C5" w:rsidRPr="00BD386E" w:rsidRDefault="005709C5" w:rsidP="00843E85">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Productos de higiene personal</w:t>
      </w:r>
      <w:r w:rsidRPr="000575EC">
        <w:rPr>
          <w:rFonts w:ascii="Calibri" w:eastAsia="Times New Roman" w:hAnsi="Calibri" w:cs="Calibri"/>
          <w:lang w:eastAsia="es-AR"/>
        </w:rPr>
        <w:t xml:space="preserve">: Muchos productos contienen </w:t>
      </w:r>
      <w:r w:rsidRPr="00BD386E">
        <w:rPr>
          <w:rFonts w:ascii="Calibri" w:eastAsia="Times New Roman" w:hAnsi="Calibri" w:cs="Calibri"/>
          <w:b/>
          <w:bCs/>
          <w:lang w:eastAsia="es-AR"/>
        </w:rPr>
        <w:t>ácidos grasos</w:t>
      </w:r>
      <w:r w:rsidRPr="000575EC">
        <w:rPr>
          <w:rFonts w:ascii="Calibri" w:eastAsia="Times New Roman" w:hAnsi="Calibri" w:cs="Calibri"/>
          <w:lang w:eastAsia="es-AR"/>
        </w:rPr>
        <w:t>, como en cremas o jabones. Estos compuestos tienen un pH que varía, y es importante saber si son adecuados para la piel, que tiene un pH ligeramente ácido.</w:t>
      </w:r>
    </w:p>
    <w:p w14:paraId="6AA305EF"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p>
    <w:p w14:paraId="0B279D76"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Uso de Química en la Producción Agrícola</w:t>
      </w:r>
    </w:p>
    <w:p w14:paraId="09D0601B"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La química juega un papel crucial en la producción agrícola, desde la </w:t>
      </w:r>
      <w:r w:rsidRPr="00BD386E">
        <w:rPr>
          <w:rFonts w:ascii="Calibri" w:eastAsia="Times New Roman" w:hAnsi="Calibri" w:cs="Calibri"/>
          <w:b/>
          <w:bCs/>
          <w:lang w:eastAsia="es-AR"/>
        </w:rPr>
        <w:t>fertilización</w:t>
      </w:r>
      <w:r w:rsidRPr="000575EC">
        <w:rPr>
          <w:rFonts w:ascii="Calibri" w:eastAsia="Times New Roman" w:hAnsi="Calibri" w:cs="Calibri"/>
          <w:lang w:eastAsia="es-AR"/>
        </w:rPr>
        <w:t xml:space="preserve"> hasta el control de plagas.</w:t>
      </w:r>
    </w:p>
    <w:p w14:paraId="1A03B40B" w14:textId="77777777" w:rsidR="005709C5" w:rsidRPr="000575EC" w:rsidRDefault="005709C5" w:rsidP="00843E85">
      <w:pPr>
        <w:numPr>
          <w:ilvl w:val="0"/>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Fertilizantes</w:t>
      </w:r>
      <w:r w:rsidRPr="000575EC">
        <w:rPr>
          <w:rFonts w:ascii="Calibri" w:eastAsia="Times New Roman" w:hAnsi="Calibri" w:cs="Calibri"/>
          <w:lang w:eastAsia="es-AR"/>
        </w:rPr>
        <w:t xml:space="preserve">: Los fertilizantes contienen </w:t>
      </w:r>
      <w:r w:rsidRPr="00BD386E">
        <w:rPr>
          <w:rFonts w:ascii="Calibri" w:eastAsia="Times New Roman" w:hAnsi="Calibri" w:cs="Calibri"/>
          <w:b/>
          <w:bCs/>
          <w:lang w:eastAsia="es-AR"/>
        </w:rPr>
        <w:t>nitrógeno (N), fósforo (P) y potasio (K)</w:t>
      </w:r>
      <w:r w:rsidRPr="000575EC">
        <w:rPr>
          <w:rFonts w:ascii="Calibri" w:eastAsia="Times New Roman" w:hAnsi="Calibri" w:cs="Calibri"/>
          <w:lang w:eastAsia="es-AR"/>
        </w:rPr>
        <w:t>, elementos esenciales para el crecimiento de las plantas. Estos fertilizantes se presentan en diferentes formas:</w:t>
      </w:r>
    </w:p>
    <w:p w14:paraId="1B1EC15F" w14:textId="77777777" w:rsidR="005709C5" w:rsidRPr="000575EC" w:rsidRDefault="005709C5" w:rsidP="00843E85">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Nitratos</w:t>
      </w:r>
      <w:r w:rsidRPr="000575EC">
        <w:rPr>
          <w:rFonts w:ascii="Calibri" w:eastAsia="Times New Roman" w:hAnsi="Calibri" w:cs="Calibri"/>
          <w:lang w:eastAsia="es-AR"/>
        </w:rPr>
        <w:t xml:space="preserve"> (ricos en nitrógeno) que favorecen el crecimiento de hojas y tallos.</w:t>
      </w:r>
    </w:p>
    <w:p w14:paraId="05ED15E8" w14:textId="77777777" w:rsidR="005709C5" w:rsidRPr="000575EC" w:rsidRDefault="005709C5" w:rsidP="00843E85">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Fosfatos</w:t>
      </w:r>
      <w:r w:rsidRPr="000575EC">
        <w:rPr>
          <w:rFonts w:ascii="Calibri" w:eastAsia="Times New Roman" w:hAnsi="Calibri" w:cs="Calibri"/>
          <w:lang w:eastAsia="es-AR"/>
        </w:rPr>
        <w:t xml:space="preserve"> que favorecen el desarrollo de raíces y flores.</w:t>
      </w:r>
    </w:p>
    <w:p w14:paraId="736E2830" w14:textId="77777777" w:rsidR="005709C5" w:rsidRPr="000575EC" w:rsidRDefault="005709C5" w:rsidP="00843E85">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Potasio</w:t>
      </w:r>
      <w:r w:rsidRPr="000575EC">
        <w:rPr>
          <w:rFonts w:ascii="Calibri" w:eastAsia="Times New Roman" w:hAnsi="Calibri" w:cs="Calibri"/>
          <w:lang w:eastAsia="es-AR"/>
        </w:rPr>
        <w:t xml:space="preserve"> que mejora la resistencia de las plantas a enfermedades.</w:t>
      </w:r>
    </w:p>
    <w:p w14:paraId="6408C181" w14:textId="77777777" w:rsidR="005709C5" w:rsidRPr="00BD386E" w:rsidRDefault="005709C5" w:rsidP="00843E85">
      <w:pPr>
        <w:numPr>
          <w:ilvl w:val="0"/>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Plaguicidas</w:t>
      </w:r>
      <w:r w:rsidRPr="000575EC">
        <w:rPr>
          <w:rFonts w:ascii="Calibri" w:eastAsia="Times New Roman" w:hAnsi="Calibri" w:cs="Calibri"/>
          <w:lang w:eastAsia="es-AR"/>
        </w:rPr>
        <w:t>: Los plaguicidas son sustancias químicas utilizadas para eliminar plagas. Sin embargo, el uso excesivo de estos puede tener consecuencias ambientales graves, como la contaminación del suelo y el agua.</w:t>
      </w:r>
    </w:p>
    <w:p w14:paraId="3EF46CAC"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p>
    <w:p w14:paraId="41F9D129"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4: Desarrollo del Práctico</w:t>
      </w:r>
    </w:p>
    <w:p w14:paraId="27D9E118"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Durante esta semana, los estudiantes aplicarán lo aprendido para realizar un diagnóstico sobre la calidad del agua y el suelo en su comunidad. Deberán documentar los hallazgos, identificar posibles problemas y proponer soluciones.</w:t>
      </w:r>
    </w:p>
    <w:p w14:paraId="6C9D2F55" w14:textId="77777777" w:rsidR="005709C5" w:rsidRPr="00BD386E" w:rsidRDefault="005709C5" w:rsidP="005709C5">
      <w:pPr>
        <w:spacing w:after="0" w:line="240" w:lineRule="auto"/>
        <w:jc w:val="both"/>
        <w:rPr>
          <w:rFonts w:ascii="Calibri" w:eastAsia="Times New Roman" w:hAnsi="Calibri" w:cs="Calibri"/>
          <w:lang w:eastAsia="es-AR"/>
        </w:rPr>
      </w:pPr>
    </w:p>
    <w:p w14:paraId="652DB302"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Junio - Experimentos y Pruebas</w:t>
      </w:r>
    </w:p>
    <w:p w14:paraId="2539398E"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1: Creación de indicadores naturales de pH</w:t>
      </w:r>
    </w:p>
    <w:p w14:paraId="1F61D0A8"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Un </w:t>
      </w:r>
      <w:r w:rsidRPr="00BD386E">
        <w:rPr>
          <w:rFonts w:ascii="Calibri" w:eastAsia="Times New Roman" w:hAnsi="Calibri" w:cs="Calibri"/>
          <w:b/>
          <w:bCs/>
          <w:lang w:eastAsia="es-AR"/>
        </w:rPr>
        <w:t>indicador de pH</w:t>
      </w:r>
      <w:r w:rsidRPr="000575EC">
        <w:rPr>
          <w:rFonts w:ascii="Calibri" w:eastAsia="Times New Roman" w:hAnsi="Calibri" w:cs="Calibri"/>
          <w:lang w:eastAsia="es-AR"/>
        </w:rPr>
        <w:t xml:space="preserve"> es una sustancia que cambia de color dependiendo de la acidez o alcalinidad de una solución. En esta semana, los estudiantes aprenderán a crear indicadores naturales utilizando productos que tienen en su entorno.</w:t>
      </w:r>
    </w:p>
    <w:p w14:paraId="068E8F3B" w14:textId="77777777" w:rsidR="005709C5" w:rsidRPr="000575EC" w:rsidRDefault="005709C5" w:rsidP="00843E85">
      <w:pPr>
        <w:numPr>
          <w:ilvl w:val="0"/>
          <w:numId w:val="25"/>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Uso de col lombarda (repollo morado)</w:t>
      </w:r>
      <w:r w:rsidRPr="000575EC">
        <w:rPr>
          <w:rFonts w:ascii="Calibri" w:eastAsia="Times New Roman" w:hAnsi="Calibri" w:cs="Calibri"/>
          <w:lang w:eastAsia="es-AR"/>
        </w:rPr>
        <w:t xml:space="preserve">: La </w:t>
      </w:r>
      <w:r w:rsidRPr="00BD386E">
        <w:rPr>
          <w:rFonts w:ascii="Calibri" w:eastAsia="Times New Roman" w:hAnsi="Calibri" w:cs="Calibri"/>
          <w:b/>
          <w:bCs/>
          <w:lang w:eastAsia="es-AR"/>
        </w:rPr>
        <w:t>col lombarda</w:t>
      </w:r>
      <w:r w:rsidRPr="000575EC">
        <w:rPr>
          <w:rFonts w:ascii="Calibri" w:eastAsia="Times New Roman" w:hAnsi="Calibri" w:cs="Calibri"/>
          <w:lang w:eastAsia="es-AR"/>
        </w:rPr>
        <w:t xml:space="preserve"> contiene un pigmento llamado </w:t>
      </w:r>
      <w:r w:rsidRPr="00BD386E">
        <w:rPr>
          <w:rFonts w:ascii="Calibri" w:eastAsia="Times New Roman" w:hAnsi="Calibri" w:cs="Calibri"/>
          <w:b/>
          <w:bCs/>
          <w:lang w:eastAsia="es-AR"/>
        </w:rPr>
        <w:t>antocianina</w:t>
      </w:r>
      <w:r w:rsidRPr="000575EC">
        <w:rPr>
          <w:rFonts w:ascii="Calibri" w:eastAsia="Times New Roman" w:hAnsi="Calibri" w:cs="Calibri"/>
          <w:lang w:eastAsia="es-AR"/>
        </w:rPr>
        <w:t xml:space="preserve"> que cambia de color según el pH. Si se hierve en agua, el extracto resultante será un indicador natural.</w:t>
      </w:r>
    </w:p>
    <w:p w14:paraId="261987E0" w14:textId="77777777" w:rsidR="005709C5" w:rsidRPr="000575EC" w:rsidRDefault="005709C5" w:rsidP="00843E85">
      <w:pPr>
        <w:numPr>
          <w:ilvl w:val="1"/>
          <w:numId w:val="25"/>
        </w:num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Si se añade a una solución ácida, se tornará </w:t>
      </w:r>
      <w:r w:rsidRPr="00BD386E">
        <w:rPr>
          <w:rFonts w:ascii="Calibri" w:eastAsia="Times New Roman" w:hAnsi="Calibri" w:cs="Calibri"/>
          <w:b/>
          <w:bCs/>
          <w:lang w:eastAsia="es-AR"/>
        </w:rPr>
        <w:t>rojo</w:t>
      </w:r>
      <w:r w:rsidRPr="000575EC">
        <w:rPr>
          <w:rFonts w:ascii="Calibri" w:eastAsia="Times New Roman" w:hAnsi="Calibri" w:cs="Calibri"/>
          <w:lang w:eastAsia="es-AR"/>
        </w:rPr>
        <w:t>.</w:t>
      </w:r>
    </w:p>
    <w:p w14:paraId="3C7E741E" w14:textId="77777777" w:rsidR="005709C5" w:rsidRPr="00BD386E" w:rsidRDefault="005709C5" w:rsidP="00843E85">
      <w:pPr>
        <w:numPr>
          <w:ilvl w:val="1"/>
          <w:numId w:val="25"/>
        </w:num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Si se añade a una solución básica, se tornará </w:t>
      </w:r>
      <w:r w:rsidRPr="00BD386E">
        <w:rPr>
          <w:rFonts w:ascii="Calibri" w:eastAsia="Times New Roman" w:hAnsi="Calibri" w:cs="Calibri"/>
          <w:b/>
          <w:bCs/>
          <w:lang w:eastAsia="es-AR"/>
        </w:rPr>
        <w:t>verde o azul</w:t>
      </w:r>
      <w:r w:rsidRPr="000575EC">
        <w:rPr>
          <w:rFonts w:ascii="Calibri" w:eastAsia="Times New Roman" w:hAnsi="Calibri" w:cs="Calibri"/>
          <w:lang w:eastAsia="es-AR"/>
        </w:rPr>
        <w:t>.</w:t>
      </w:r>
    </w:p>
    <w:p w14:paraId="5A397146" w14:textId="77777777" w:rsidR="005709C5" w:rsidRDefault="005709C5" w:rsidP="005709C5">
      <w:pPr>
        <w:spacing w:before="100" w:beforeAutospacing="1" w:after="100" w:afterAutospacing="1" w:line="240" w:lineRule="auto"/>
        <w:jc w:val="both"/>
        <w:rPr>
          <w:rFonts w:ascii="Calibri" w:eastAsia="Times New Roman" w:hAnsi="Calibri" w:cs="Calibri"/>
          <w:lang w:eastAsia="es-AR"/>
        </w:rPr>
      </w:pPr>
    </w:p>
    <w:p w14:paraId="68BB641E"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lang w:eastAsia="es-AR"/>
        </w:rPr>
        <w:t>Mira el siguiente video y realízalo en grupo (uno por Sede)</w:t>
      </w:r>
    </w:p>
    <w:p w14:paraId="77FCBCFE"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hyperlink r:id="rId8" w:history="1">
        <w:r w:rsidRPr="00BD386E">
          <w:rPr>
            <w:rStyle w:val="Hipervnculo"/>
            <w:rFonts w:ascii="Calibri" w:eastAsia="Times New Roman" w:hAnsi="Calibri" w:cs="Calibri"/>
            <w:lang w:eastAsia="es-AR"/>
          </w:rPr>
          <w:t>https://www.youtube.com/watch?v=s_cK4BCu25c</w:t>
        </w:r>
      </w:hyperlink>
    </w:p>
    <w:p w14:paraId="35EB6445" w14:textId="77777777" w:rsidR="005709C5" w:rsidRPr="00BD386E"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lang w:eastAsia="es-AR"/>
        </w:rPr>
        <w:t>Describe la experiencia en un video o registro fotográfico de cada paso.</w:t>
      </w:r>
    </w:p>
    <w:p w14:paraId="2272789F"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p>
    <w:p w14:paraId="1C8A1F2A"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2: Experimentación con reacciones ácido-base</w:t>
      </w:r>
    </w:p>
    <w:p w14:paraId="79DA58F5"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En esta semana, los estudiantes realizarán experimentos básicos para observar reacciones ácido-base. Un ejemplo clásico es mezclar </w:t>
      </w:r>
      <w:r w:rsidRPr="00BD386E">
        <w:rPr>
          <w:rFonts w:ascii="Calibri" w:eastAsia="Times New Roman" w:hAnsi="Calibri" w:cs="Calibri"/>
          <w:b/>
          <w:bCs/>
          <w:lang w:eastAsia="es-AR"/>
        </w:rPr>
        <w:t>vinagre (ácido)</w:t>
      </w:r>
      <w:r w:rsidRPr="000575EC">
        <w:rPr>
          <w:rFonts w:ascii="Calibri" w:eastAsia="Times New Roman" w:hAnsi="Calibri" w:cs="Calibri"/>
          <w:lang w:eastAsia="es-AR"/>
        </w:rPr>
        <w:t xml:space="preserve"> con </w:t>
      </w:r>
      <w:r w:rsidRPr="00BD386E">
        <w:rPr>
          <w:rFonts w:ascii="Calibri" w:eastAsia="Times New Roman" w:hAnsi="Calibri" w:cs="Calibri"/>
          <w:b/>
          <w:bCs/>
          <w:lang w:eastAsia="es-AR"/>
        </w:rPr>
        <w:t>bicarbonato de sodio (base)</w:t>
      </w:r>
      <w:r w:rsidRPr="000575EC">
        <w:rPr>
          <w:rFonts w:ascii="Calibri" w:eastAsia="Times New Roman" w:hAnsi="Calibri" w:cs="Calibri"/>
          <w:lang w:eastAsia="es-AR"/>
        </w:rPr>
        <w:t>, lo que produce una efervescencia debido a la formación de dióxido de carbono.</w:t>
      </w:r>
    </w:p>
    <w:p w14:paraId="4893B2E1" w14:textId="77777777" w:rsidR="005709C5" w:rsidRPr="00BD386E" w:rsidRDefault="005709C5" w:rsidP="00843E85">
      <w:pPr>
        <w:numPr>
          <w:ilvl w:val="0"/>
          <w:numId w:val="26"/>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Reacción</w:t>
      </w:r>
      <w:r w:rsidRPr="000575EC">
        <w:rPr>
          <w:rFonts w:ascii="Calibri" w:eastAsia="Times New Roman" w:hAnsi="Calibri" w:cs="Calibri"/>
          <w:lang w:eastAsia="es-AR"/>
        </w:rPr>
        <w:t>:</w:t>
      </w:r>
      <w:r w:rsidRPr="000575EC">
        <w:rPr>
          <w:rFonts w:ascii="Calibri" w:eastAsia="Times New Roman" w:hAnsi="Calibri" w:cs="Calibri"/>
          <w:lang w:eastAsia="es-AR"/>
        </w:rPr>
        <w:br/>
      </w:r>
      <w:r w:rsidRPr="00BD386E">
        <w:rPr>
          <w:rFonts w:ascii="Calibri" w:eastAsia="Times New Roman" w:hAnsi="Calibri" w:cs="Calibri"/>
          <w:b/>
          <w:bCs/>
          <w:lang w:eastAsia="es-AR"/>
        </w:rPr>
        <w:t>Ácido + Base → Sal + Agua + Gas (CO2)</w:t>
      </w:r>
    </w:p>
    <w:p w14:paraId="65422F96"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p>
    <w:p w14:paraId="37288321"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Análisis de suelos con métodos caseros</w:t>
      </w:r>
    </w:p>
    <w:p w14:paraId="283B6993"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Los estudiantes aprenderán a analizar la acidez y alcalinidad de los suelos utilizando métodos sencillos como </w:t>
      </w:r>
      <w:r w:rsidRPr="00BD386E">
        <w:rPr>
          <w:rFonts w:ascii="Calibri" w:eastAsia="Times New Roman" w:hAnsi="Calibri" w:cs="Calibri"/>
          <w:lang w:eastAsia="es-AR"/>
        </w:rPr>
        <w:t>la</w:t>
      </w:r>
      <w:r w:rsidRPr="000575EC">
        <w:rPr>
          <w:rFonts w:ascii="Calibri" w:eastAsia="Times New Roman" w:hAnsi="Calibri" w:cs="Calibri"/>
          <w:lang w:eastAsia="es-AR"/>
        </w:rPr>
        <w:t xml:space="preserve"> </w:t>
      </w:r>
      <w:r w:rsidRPr="00BD386E">
        <w:rPr>
          <w:rFonts w:ascii="Calibri" w:eastAsia="Times New Roman" w:hAnsi="Calibri" w:cs="Calibri"/>
          <w:b/>
          <w:bCs/>
          <w:lang w:eastAsia="es-AR"/>
        </w:rPr>
        <w:t>prueba con vinagre y bicarbonato</w:t>
      </w:r>
      <w:r w:rsidRPr="000575EC">
        <w:rPr>
          <w:rFonts w:ascii="Calibri" w:eastAsia="Times New Roman" w:hAnsi="Calibri" w:cs="Calibri"/>
          <w:lang w:eastAsia="es-AR"/>
        </w:rPr>
        <w:t>.</w:t>
      </w:r>
    </w:p>
    <w:p w14:paraId="0A4DE50D" w14:textId="77777777" w:rsidR="005709C5" w:rsidRPr="00BD386E" w:rsidRDefault="005709C5" w:rsidP="00843E85">
      <w:pPr>
        <w:numPr>
          <w:ilvl w:val="0"/>
          <w:numId w:val="2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Procedimiento</w:t>
      </w:r>
      <w:r w:rsidRPr="000575EC">
        <w:rPr>
          <w:rFonts w:ascii="Calibri" w:eastAsia="Times New Roman" w:hAnsi="Calibri" w:cs="Calibri"/>
          <w:lang w:eastAsia="es-AR"/>
        </w:rPr>
        <w:t>: Se toma una pequeña cantidad de suelo y se añade vinagre (si el suelo burbujea, es alcalino). Luego, se añade bicarbonato de sodio; si el suelo burbujea, es ácido.</w:t>
      </w:r>
    </w:p>
    <w:p w14:paraId="6958E37C" w14:textId="77777777" w:rsidR="005709C5" w:rsidRPr="00BD386E" w:rsidRDefault="005709C5" w:rsidP="005709C5">
      <w:pPr>
        <w:spacing w:before="100" w:beforeAutospacing="1" w:after="100" w:afterAutospacing="1" w:line="240" w:lineRule="auto"/>
        <w:jc w:val="both"/>
        <w:rPr>
          <w:rFonts w:ascii="Calibri" w:eastAsia="Times New Roman" w:hAnsi="Calibri" w:cs="Calibri"/>
          <w:b/>
          <w:bCs/>
          <w:lang w:eastAsia="es-AR"/>
        </w:rPr>
      </w:pPr>
      <w:r w:rsidRPr="00BD386E">
        <w:rPr>
          <w:rFonts w:ascii="Calibri" w:eastAsia="Times New Roman" w:hAnsi="Calibri" w:cs="Calibri"/>
          <w:b/>
          <w:bCs/>
          <w:lang w:eastAsia="es-AR"/>
        </w:rPr>
        <w:lastRenderedPageBreak/>
        <w:t>Revisión</w:t>
      </w:r>
    </w:p>
    <w:p w14:paraId="121BFBFE" w14:textId="77777777" w:rsidR="005709C5" w:rsidRPr="00BD386E" w:rsidRDefault="005709C5" w:rsidP="005709C5">
      <w:pPr>
        <w:spacing w:before="100" w:beforeAutospacing="1" w:after="100" w:afterAutospacing="1" w:line="240" w:lineRule="auto"/>
        <w:jc w:val="both"/>
        <w:rPr>
          <w:rFonts w:ascii="Calibri" w:eastAsia="Times New Roman" w:hAnsi="Calibri" w:cs="Calibri"/>
          <w:bCs/>
          <w:lang w:eastAsia="es-AR"/>
        </w:rPr>
      </w:pPr>
      <w:hyperlink r:id="rId9" w:history="1">
        <w:r w:rsidRPr="00BD386E">
          <w:rPr>
            <w:rStyle w:val="Hipervnculo"/>
            <w:rFonts w:ascii="Calibri" w:eastAsia="Times New Roman" w:hAnsi="Calibri" w:cs="Calibri"/>
            <w:bCs/>
            <w:lang w:eastAsia="es-AR"/>
          </w:rPr>
          <w:t>https://humanidades.com/acidos-y-bases/?utm_source=chatgpt.com</w:t>
        </w:r>
      </w:hyperlink>
    </w:p>
    <w:p w14:paraId="569F00FC" w14:textId="77777777" w:rsidR="005709C5" w:rsidRPr="00BD386E" w:rsidRDefault="005709C5" w:rsidP="005709C5">
      <w:pPr>
        <w:spacing w:before="100" w:beforeAutospacing="1" w:after="100" w:afterAutospacing="1" w:line="240" w:lineRule="auto"/>
        <w:jc w:val="both"/>
        <w:rPr>
          <w:rFonts w:ascii="Calibri" w:eastAsia="Times New Roman" w:hAnsi="Calibri" w:cs="Calibri"/>
          <w:b/>
          <w:bCs/>
          <w:lang w:eastAsia="es-AR"/>
        </w:rPr>
      </w:pPr>
    </w:p>
    <w:p w14:paraId="2CF5A8DA"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4: Desarrollo del práctico</w:t>
      </w:r>
    </w:p>
    <w:p w14:paraId="675B7CD9" w14:textId="77777777" w:rsidR="005709C5" w:rsidRPr="000575EC" w:rsidRDefault="005709C5" w:rsidP="005709C5">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Los estudiantes deberán realizar una investigación sobre la calidad del agua y los suelos en su entorno, aplicando las técnicas que aprendieron. Luego deberán subir sus hallazgos a </w:t>
      </w:r>
      <w:proofErr w:type="spellStart"/>
      <w:r w:rsidRPr="000575EC">
        <w:rPr>
          <w:rFonts w:ascii="Calibri" w:eastAsia="Times New Roman" w:hAnsi="Calibri" w:cs="Calibri"/>
          <w:lang w:eastAsia="es-AR"/>
        </w:rPr>
        <w:t>Moodle</w:t>
      </w:r>
      <w:proofErr w:type="spellEnd"/>
      <w:r w:rsidRPr="000575EC">
        <w:rPr>
          <w:rFonts w:ascii="Calibri" w:eastAsia="Times New Roman" w:hAnsi="Calibri" w:cs="Calibri"/>
          <w:lang w:eastAsia="es-AR"/>
        </w:rPr>
        <w:t xml:space="preserve"> y socializarlos en las redes.</w:t>
      </w:r>
    </w:p>
    <w:p w14:paraId="46838F88" w14:textId="77777777" w:rsidR="005709C5" w:rsidRPr="007805ED" w:rsidRDefault="005709C5" w:rsidP="005709C5">
      <w:pPr>
        <w:pStyle w:val="NormalWeb"/>
        <w:spacing w:before="0" w:beforeAutospacing="0" w:after="120" w:afterAutospacing="0"/>
        <w:jc w:val="both"/>
        <w:rPr>
          <w:rFonts w:ascii="Calibri" w:hAnsi="Calibri" w:cs="Calibri"/>
        </w:rPr>
      </w:pPr>
      <w:bookmarkStart w:id="0" w:name="_GoBack"/>
      <w:bookmarkEnd w:id="0"/>
    </w:p>
    <w:sectPr w:rsidR="005709C5" w:rsidRPr="007805ED" w:rsidSect="009E3217">
      <w:headerReference w:type="default" r:id="rId10"/>
      <w:footerReference w:type="default" r:id="rId11"/>
      <w:pgSz w:w="12240" w:h="15840"/>
      <w:pgMar w:top="1702"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B41F" w14:textId="77777777" w:rsidR="00843E85" w:rsidRDefault="00843E85" w:rsidP="00EE22E2">
      <w:pPr>
        <w:spacing w:after="0" w:line="240" w:lineRule="auto"/>
      </w:pPr>
      <w:r>
        <w:separator/>
      </w:r>
    </w:p>
  </w:endnote>
  <w:endnote w:type="continuationSeparator" w:id="0">
    <w:p w14:paraId="5358A764" w14:textId="77777777" w:rsidR="00843E85" w:rsidRDefault="00843E85" w:rsidP="00EE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E576" w14:textId="4764828A" w:rsidR="00145638" w:rsidRPr="00145638" w:rsidRDefault="00145638" w:rsidP="00145638">
    <w:pPr>
      <w:pStyle w:val="Piedepgina"/>
      <w:rPr>
        <w:rFonts w:ascii="Calibri" w:hAnsi="Calibri" w:cs="Calibri"/>
        <w:b/>
        <w:color w:val="002060"/>
        <w:sz w:val="20"/>
        <w:szCs w:val="20"/>
      </w:rPr>
    </w:pPr>
    <w:r w:rsidRPr="00145638">
      <w:rPr>
        <w:rFonts w:ascii="Calibri" w:hAnsi="Calibri" w:cs="Calibri"/>
        <w:b/>
        <w:color w:val="002060"/>
        <w:sz w:val="20"/>
        <w:szCs w:val="20"/>
        <w:lang w:val="es-MX"/>
      </w:rPr>
      <w:t xml:space="preserve">Prof. Jairo </w:t>
    </w:r>
    <w:proofErr w:type="spellStart"/>
    <w:r w:rsidRPr="00145638">
      <w:rPr>
        <w:rFonts w:ascii="Calibri" w:hAnsi="Calibri" w:cs="Calibri"/>
        <w:b/>
        <w:color w:val="002060"/>
        <w:sz w:val="20"/>
        <w:szCs w:val="20"/>
        <w:lang w:val="es-MX"/>
      </w:rPr>
      <w:t>Soruco</w:t>
    </w:r>
    <w:proofErr w:type="spellEnd"/>
    <w:r w:rsidRPr="00145638">
      <w:rPr>
        <w:rFonts w:ascii="Calibri" w:hAnsi="Calibri" w:cs="Calibri"/>
        <w:b/>
        <w:color w:val="002060"/>
        <w:sz w:val="20"/>
        <w:szCs w:val="20"/>
        <w:lang w:val="es-MX"/>
      </w:rPr>
      <w:t xml:space="preserve">                                                                                                                                                      </w:t>
    </w:r>
    <w:r w:rsidRPr="00145638">
      <w:rPr>
        <w:rFonts w:ascii="Calibri" w:hAnsi="Calibri" w:cs="Calibri"/>
        <w:b/>
        <w:color w:val="002060"/>
        <w:sz w:val="20"/>
        <w:szCs w:val="20"/>
        <w:lang w:val="es-ES"/>
      </w:rPr>
      <w:t xml:space="preserve"> Pág. </w:t>
    </w:r>
    <w:r w:rsidRPr="00145638">
      <w:rPr>
        <w:rFonts w:ascii="Calibri" w:hAnsi="Calibri" w:cs="Calibri"/>
        <w:b/>
        <w:color w:val="002060"/>
        <w:sz w:val="20"/>
        <w:szCs w:val="20"/>
      </w:rPr>
      <w:fldChar w:fldCharType="begin"/>
    </w:r>
    <w:r w:rsidRPr="00145638">
      <w:rPr>
        <w:rFonts w:ascii="Calibri" w:hAnsi="Calibri" w:cs="Calibri"/>
        <w:b/>
        <w:color w:val="002060"/>
        <w:sz w:val="20"/>
        <w:szCs w:val="20"/>
      </w:rPr>
      <w:instrText>PAGE  \* Arabic</w:instrText>
    </w:r>
    <w:r w:rsidRPr="00145638">
      <w:rPr>
        <w:rFonts w:ascii="Calibri" w:hAnsi="Calibri" w:cs="Calibri"/>
        <w:b/>
        <w:color w:val="002060"/>
        <w:sz w:val="20"/>
        <w:szCs w:val="20"/>
      </w:rPr>
      <w:fldChar w:fldCharType="separate"/>
    </w:r>
    <w:r w:rsidR="005709C5">
      <w:rPr>
        <w:rFonts w:ascii="Calibri" w:hAnsi="Calibri" w:cs="Calibri"/>
        <w:b/>
        <w:noProof/>
        <w:color w:val="002060"/>
        <w:sz w:val="20"/>
        <w:szCs w:val="20"/>
      </w:rPr>
      <w:t>11</w:t>
    </w:r>
    <w:r w:rsidRPr="00145638">
      <w:rPr>
        <w:rFonts w:ascii="Calibri" w:hAnsi="Calibri" w:cs="Calibri"/>
        <w:b/>
        <w:color w:val="002060"/>
        <w:sz w:val="20"/>
        <w:szCs w:val="20"/>
      </w:rPr>
      <w:fldChar w:fldCharType="end"/>
    </w:r>
  </w:p>
  <w:p w14:paraId="50D6EABA" w14:textId="2C884578" w:rsidR="00EE22E2" w:rsidRDefault="00EE22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E9EC1" w14:textId="77777777" w:rsidR="00843E85" w:rsidRDefault="00843E85" w:rsidP="00EE22E2">
      <w:pPr>
        <w:spacing w:after="0" w:line="240" w:lineRule="auto"/>
      </w:pPr>
      <w:r>
        <w:separator/>
      </w:r>
    </w:p>
  </w:footnote>
  <w:footnote w:type="continuationSeparator" w:id="0">
    <w:p w14:paraId="173E0362" w14:textId="77777777" w:rsidR="00843E85" w:rsidRDefault="00843E85" w:rsidP="00EE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3E00" w14:textId="60C3327D" w:rsidR="00EE22E2" w:rsidRPr="00D507DF" w:rsidRDefault="00145638" w:rsidP="00145638">
    <w:pPr>
      <w:pStyle w:val="Encabezado"/>
      <w:spacing w:before="120"/>
      <w:jc w:val="center"/>
      <w:rPr>
        <w:rFonts w:ascii="Calibri" w:hAnsi="Calibri" w:cs="Calibri"/>
        <w:b/>
        <w:color w:val="002060"/>
        <w:sz w:val="18"/>
        <w:szCs w:val="18"/>
        <w:lang w:val="es-MX"/>
      </w:rPr>
    </w:pPr>
    <w:r w:rsidRPr="00D507DF">
      <w:rPr>
        <w:rFonts w:ascii="Calibri" w:hAnsi="Calibri" w:cs="Calibri"/>
        <w:b/>
        <w:color w:val="002060"/>
        <w:sz w:val="18"/>
        <w:szCs w:val="18"/>
        <w:lang w:val="es-MX"/>
      </w:rPr>
      <w:t>QUÍMICA -</w:t>
    </w:r>
    <w:r w:rsidR="00E00FE2" w:rsidRPr="00D507DF">
      <w:rPr>
        <w:rFonts w:ascii="Calibri" w:hAnsi="Calibri" w:cs="Calibri"/>
        <w:b/>
        <w:color w:val="002060"/>
        <w:sz w:val="18"/>
        <w:szCs w:val="18"/>
        <w:lang w:val="es-MX"/>
      </w:rPr>
      <w:t xml:space="preserve"> </w:t>
    </w:r>
    <w:r w:rsidR="00C75AC5">
      <w:rPr>
        <w:rFonts w:ascii="Calibri" w:hAnsi="Calibri" w:cs="Calibri"/>
        <w:b/>
        <w:color w:val="002060"/>
        <w:sz w:val="18"/>
        <w:szCs w:val="18"/>
        <w:lang w:val="es-MX"/>
      </w:rPr>
      <w:t>3</w:t>
    </w:r>
    <w:r w:rsidR="00EE22E2" w:rsidRPr="00D507DF">
      <w:rPr>
        <w:rFonts w:ascii="Calibri" w:hAnsi="Calibri" w:cs="Calibri"/>
        <w:b/>
        <w:color w:val="002060"/>
        <w:sz w:val="18"/>
        <w:szCs w:val="18"/>
        <w:lang w:val="es-MX"/>
      </w:rPr>
      <w:t xml:space="preserve">° </w:t>
    </w:r>
    <w:r w:rsidR="00D507DF">
      <w:rPr>
        <w:rFonts w:ascii="Calibri" w:hAnsi="Calibri" w:cs="Calibri"/>
        <w:b/>
        <w:color w:val="002060"/>
        <w:sz w:val="18"/>
        <w:szCs w:val="18"/>
        <w:lang w:val="es-MX"/>
      </w:rPr>
      <w:t>A</w:t>
    </w:r>
    <w:r w:rsidR="00EE22E2" w:rsidRPr="00D507DF">
      <w:rPr>
        <w:rFonts w:ascii="Calibri" w:hAnsi="Calibri" w:cs="Calibri"/>
        <w:b/>
        <w:color w:val="002060"/>
        <w:sz w:val="18"/>
        <w:szCs w:val="18"/>
        <w:lang w:val="es-MX"/>
      </w:rPr>
      <w:t xml:space="preserve">ño SRTIC                         </w:t>
    </w:r>
    <w:r w:rsidR="00D507DF">
      <w:rPr>
        <w:rFonts w:ascii="Calibri" w:hAnsi="Calibri" w:cs="Calibri"/>
        <w:b/>
        <w:color w:val="002060"/>
        <w:sz w:val="18"/>
        <w:szCs w:val="18"/>
        <w:lang w:val="es-MX"/>
      </w:rPr>
      <w:t xml:space="preserve">                                                     </w:t>
    </w:r>
    <w:r w:rsidR="00EE22E2" w:rsidRPr="00D507DF">
      <w:rPr>
        <w:rFonts w:ascii="Calibri" w:hAnsi="Calibri" w:cs="Calibri"/>
        <w:b/>
        <w:color w:val="002060"/>
        <w:sz w:val="18"/>
        <w:szCs w:val="18"/>
        <w:lang w:val="es-MX"/>
      </w:rPr>
      <w:t xml:space="preserve">                                   </w:t>
    </w:r>
    <w:r w:rsidRPr="00D507DF">
      <w:rPr>
        <w:rFonts w:ascii="Calibri" w:hAnsi="Calibri" w:cs="Calibri"/>
        <w:b/>
        <w:color w:val="002060"/>
        <w:sz w:val="18"/>
        <w:szCs w:val="18"/>
        <w:lang w:val="es-MX"/>
      </w:rPr>
      <w:t xml:space="preserve">            </w:t>
    </w:r>
    <w:r w:rsidR="00EE22E2" w:rsidRPr="00D507DF">
      <w:rPr>
        <w:rFonts w:ascii="Calibri" w:hAnsi="Calibri" w:cs="Calibri"/>
        <w:b/>
        <w:color w:val="002060"/>
        <w:sz w:val="18"/>
        <w:szCs w:val="18"/>
        <w:lang w:val="es-MX"/>
      </w:rPr>
      <w:t xml:space="preserve">                            </w:t>
    </w:r>
    <w:r w:rsidRPr="00D507DF">
      <w:rPr>
        <w:rFonts w:ascii="Calibri" w:hAnsi="Calibri" w:cs="Calibri"/>
        <w:b/>
        <w:color w:val="002060"/>
        <w:sz w:val="18"/>
        <w:szCs w:val="18"/>
        <w:lang w:val="es-MX"/>
      </w:rPr>
      <w:t>Año: 2.025</w:t>
    </w:r>
  </w:p>
  <w:p w14:paraId="57B129B0" w14:textId="1CEA03D8" w:rsidR="00EE22E2" w:rsidRDefault="00EE22E2">
    <w:pPr>
      <w:pStyle w:val="Encabezado"/>
    </w:pPr>
    <w:r>
      <w:rPr>
        <w:noProof/>
        <w:lang w:val="es-AR" w:eastAsia="es-AR"/>
      </w:rPr>
      <mc:AlternateContent>
        <mc:Choice Requires="wps">
          <w:drawing>
            <wp:anchor distT="0" distB="0" distL="114300" distR="114300" simplePos="0" relativeHeight="251659264" behindDoc="1" locked="0" layoutInCell="1" allowOverlap="1" wp14:anchorId="4B07EBCD" wp14:editId="16570554">
              <wp:simplePos x="0" y="0"/>
              <wp:positionH relativeFrom="margin">
                <wp:align>center</wp:align>
              </wp:positionH>
              <wp:positionV relativeFrom="margin">
                <wp:align>center</wp:align>
              </wp:positionV>
              <wp:extent cx="7200000" cy="9540000"/>
              <wp:effectExtent l="19050" t="19050" r="20320" b="23495"/>
              <wp:wrapNone/>
              <wp:docPr id="1" name="Rectángulo 1"/>
              <wp:cNvGraphicFramePr/>
              <a:graphic xmlns:a="http://schemas.openxmlformats.org/drawingml/2006/main">
                <a:graphicData uri="http://schemas.microsoft.com/office/word/2010/wordprocessingShape">
                  <wps:wsp>
                    <wps:cNvSpPr/>
                    <wps:spPr>
                      <a:xfrm>
                        <a:off x="0" y="0"/>
                        <a:ext cx="7200000" cy="95400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D08C" id="Rectángulo 1" o:spid="_x0000_s1026" style="position:absolute;margin-left:0;margin-top:0;width:566.95pt;height:751.2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" fillcolor="white [3212]" strokecolor="#002060" strokeweight="2.25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3EC"/>
    <w:multiLevelType w:val="multilevel"/>
    <w:tmpl w:val="7EE2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E79F6"/>
    <w:multiLevelType w:val="multilevel"/>
    <w:tmpl w:val="5A90C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12604"/>
    <w:multiLevelType w:val="multilevel"/>
    <w:tmpl w:val="203E6BF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nsid w:val="1B780087"/>
    <w:multiLevelType w:val="multilevel"/>
    <w:tmpl w:val="EB1412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1D1E4D80"/>
    <w:multiLevelType w:val="multilevel"/>
    <w:tmpl w:val="EE306B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1D395A4E"/>
    <w:multiLevelType w:val="multilevel"/>
    <w:tmpl w:val="5BB007C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nsid w:val="294041A3"/>
    <w:multiLevelType w:val="multilevel"/>
    <w:tmpl w:val="BC1C25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2AF95B52"/>
    <w:multiLevelType w:val="multilevel"/>
    <w:tmpl w:val="693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B29F4"/>
    <w:multiLevelType w:val="multilevel"/>
    <w:tmpl w:val="63902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C2944"/>
    <w:multiLevelType w:val="multilevel"/>
    <w:tmpl w:val="8766EF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nsid w:val="338A68DC"/>
    <w:multiLevelType w:val="multilevel"/>
    <w:tmpl w:val="FD38E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97FAD"/>
    <w:multiLevelType w:val="multilevel"/>
    <w:tmpl w:val="E0966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8505D6"/>
    <w:multiLevelType w:val="multilevel"/>
    <w:tmpl w:val="3824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576C1"/>
    <w:multiLevelType w:val="hybridMultilevel"/>
    <w:tmpl w:val="25F47AA2"/>
    <w:lvl w:ilvl="0" w:tplc="2C0A000B">
      <w:start w:val="1"/>
      <w:numFmt w:val="bullet"/>
      <w:lvlText w:val=""/>
      <w:lvlJc w:val="left"/>
      <w:pPr>
        <w:ind w:left="720" w:hanging="360"/>
      </w:pPr>
      <w:rPr>
        <w:rFonts w:ascii="Wingdings" w:hAnsi="Wingdings"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3DE5BE1"/>
    <w:multiLevelType w:val="multilevel"/>
    <w:tmpl w:val="10D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B38DD"/>
    <w:multiLevelType w:val="multilevel"/>
    <w:tmpl w:val="4F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12F6C"/>
    <w:multiLevelType w:val="multilevel"/>
    <w:tmpl w:val="F140E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3546F"/>
    <w:multiLevelType w:val="multilevel"/>
    <w:tmpl w:val="D1949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771D0"/>
    <w:multiLevelType w:val="multilevel"/>
    <w:tmpl w:val="1F24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21EEB"/>
    <w:multiLevelType w:val="multilevel"/>
    <w:tmpl w:val="9C8C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A0688"/>
    <w:multiLevelType w:val="multilevel"/>
    <w:tmpl w:val="7BF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B6AD5"/>
    <w:multiLevelType w:val="multilevel"/>
    <w:tmpl w:val="63A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6F3AA1"/>
    <w:multiLevelType w:val="multilevel"/>
    <w:tmpl w:val="C164A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66053B"/>
    <w:multiLevelType w:val="multilevel"/>
    <w:tmpl w:val="C45CB8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01F99"/>
    <w:multiLevelType w:val="multilevel"/>
    <w:tmpl w:val="AC8A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6D0EF7"/>
    <w:multiLevelType w:val="multilevel"/>
    <w:tmpl w:val="7D82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3425E"/>
    <w:multiLevelType w:val="multilevel"/>
    <w:tmpl w:val="A19A092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2"/>
  </w:num>
  <w:num w:numId="2">
    <w:abstractNumId w:val="8"/>
  </w:num>
  <w:num w:numId="3">
    <w:abstractNumId w:val="11"/>
  </w:num>
  <w:num w:numId="4">
    <w:abstractNumId w:val="1"/>
  </w:num>
  <w:num w:numId="5">
    <w:abstractNumId w:val="10"/>
  </w:num>
  <w:num w:numId="6">
    <w:abstractNumId w:val="23"/>
  </w:num>
  <w:num w:numId="7">
    <w:abstractNumId w:val="7"/>
  </w:num>
  <w:num w:numId="8">
    <w:abstractNumId w:val="26"/>
  </w:num>
  <w:num w:numId="9">
    <w:abstractNumId w:val="9"/>
  </w:num>
  <w:num w:numId="10">
    <w:abstractNumId w:val="6"/>
  </w:num>
  <w:num w:numId="11">
    <w:abstractNumId w:val="5"/>
  </w:num>
  <w:num w:numId="12">
    <w:abstractNumId w:val="3"/>
  </w:num>
  <w:num w:numId="13">
    <w:abstractNumId w:val="2"/>
  </w:num>
  <w:num w:numId="14">
    <w:abstractNumId w:val="4"/>
  </w:num>
  <w:num w:numId="15">
    <w:abstractNumId w:val="13"/>
  </w:num>
  <w:num w:numId="16">
    <w:abstractNumId w:val="17"/>
  </w:num>
  <w:num w:numId="17">
    <w:abstractNumId w:val="15"/>
  </w:num>
  <w:num w:numId="18">
    <w:abstractNumId w:val="20"/>
  </w:num>
  <w:num w:numId="19">
    <w:abstractNumId w:val="21"/>
  </w:num>
  <w:num w:numId="20">
    <w:abstractNumId w:val="18"/>
  </w:num>
  <w:num w:numId="21">
    <w:abstractNumId w:val="25"/>
  </w:num>
  <w:num w:numId="22">
    <w:abstractNumId w:val="14"/>
  </w:num>
  <w:num w:numId="23">
    <w:abstractNumId w:val="24"/>
  </w:num>
  <w:num w:numId="24">
    <w:abstractNumId w:val="16"/>
  </w:num>
  <w:num w:numId="25">
    <w:abstractNumId w:val="0"/>
  </w:num>
  <w:num w:numId="26">
    <w:abstractNumId w:val="1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2E"/>
    <w:rsid w:val="00071D0C"/>
    <w:rsid w:val="00075277"/>
    <w:rsid w:val="000D0630"/>
    <w:rsid w:val="000E0B16"/>
    <w:rsid w:val="00142079"/>
    <w:rsid w:val="00145638"/>
    <w:rsid w:val="002B285B"/>
    <w:rsid w:val="00324E08"/>
    <w:rsid w:val="00364768"/>
    <w:rsid w:val="00364C76"/>
    <w:rsid w:val="00376D3F"/>
    <w:rsid w:val="003E7AD1"/>
    <w:rsid w:val="00415DC7"/>
    <w:rsid w:val="00431CE5"/>
    <w:rsid w:val="0044427C"/>
    <w:rsid w:val="004828A3"/>
    <w:rsid w:val="004D27C0"/>
    <w:rsid w:val="005041D6"/>
    <w:rsid w:val="005709C5"/>
    <w:rsid w:val="00574E88"/>
    <w:rsid w:val="005B25C2"/>
    <w:rsid w:val="00647B1B"/>
    <w:rsid w:val="006664F3"/>
    <w:rsid w:val="006A77D3"/>
    <w:rsid w:val="007272AA"/>
    <w:rsid w:val="00740A1D"/>
    <w:rsid w:val="00754A92"/>
    <w:rsid w:val="007805ED"/>
    <w:rsid w:val="00802C90"/>
    <w:rsid w:val="00843E85"/>
    <w:rsid w:val="008E5972"/>
    <w:rsid w:val="0090679E"/>
    <w:rsid w:val="00931A75"/>
    <w:rsid w:val="00982D22"/>
    <w:rsid w:val="009E3217"/>
    <w:rsid w:val="009E4D48"/>
    <w:rsid w:val="00AC16B8"/>
    <w:rsid w:val="00AC195F"/>
    <w:rsid w:val="00B14FA1"/>
    <w:rsid w:val="00BB4BBC"/>
    <w:rsid w:val="00C06749"/>
    <w:rsid w:val="00C10B45"/>
    <w:rsid w:val="00C75AC5"/>
    <w:rsid w:val="00C82464"/>
    <w:rsid w:val="00CF3CCB"/>
    <w:rsid w:val="00D507DF"/>
    <w:rsid w:val="00D739B8"/>
    <w:rsid w:val="00D96385"/>
    <w:rsid w:val="00DD202E"/>
    <w:rsid w:val="00DE5E62"/>
    <w:rsid w:val="00E00FE2"/>
    <w:rsid w:val="00E073D3"/>
    <w:rsid w:val="00E74DBC"/>
    <w:rsid w:val="00EE22E2"/>
    <w:rsid w:val="00EE3F06"/>
    <w:rsid w:val="00EF5EAC"/>
    <w:rsid w:val="00F138B8"/>
    <w:rsid w:val="00FE35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9DB5"/>
  <w15:chartTrackingRefBased/>
  <w15:docId w15:val="{BC10D0DA-BA93-E54F-B666-835F6965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D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20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20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20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20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0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0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0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0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0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0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0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20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20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20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20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202E"/>
    <w:rPr>
      <w:rFonts w:eastAsiaTheme="majorEastAsia" w:cstheme="majorBidi"/>
      <w:color w:val="272727" w:themeColor="text1" w:themeTint="D8"/>
    </w:rPr>
  </w:style>
  <w:style w:type="paragraph" w:styleId="Puesto">
    <w:name w:val="Title"/>
    <w:basedOn w:val="Normal"/>
    <w:next w:val="Normal"/>
    <w:link w:val="PuestoCar"/>
    <w:uiPriority w:val="10"/>
    <w:qFormat/>
    <w:rsid w:val="00DD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D20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0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0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202E"/>
    <w:pPr>
      <w:spacing w:before="160"/>
      <w:jc w:val="center"/>
    </w:pPr>
    <w:rPr>
      <w:i/>
      <w:iCs/>
      <w:color w:val="404040" w:themeColor="text1" w:themeTint="BF"/>
    </w:rPr>
  </w:style>
  <w:style w:type="character" w:customStyle="1" w:styleId="CitaCar">
    <w:name w:val="Cita Car"/>
    <w:basedOn w:val="Fuentedeprrafopredeter"/>
    <w:link w:val="Cita"/>
    <w:uiPriority w:val="29"/>
    <w:rsid w:val="00DD202E"/>
    <w:rPr>
      <w:i/>
      <w:iCs/>
      <w:color w:val="404040" w:themeColor="text1" w:themeTint="BF"/>
    </w:rPr>
  </w:style>
  <w:style w:type="paragraph" w:styleId="Prrafodelista">
    <w:name w:val="List Paragraph"/>
    <w:basedOn w:val="Normal"/>
    <w:uiPriority w:val="34"/>
    <w:qFormat/>
    <w:rsid w:val="00DD202E"/>
    <w:pPr>
      <w:ind w:left="720"/>
      <w:contextualSpacing/>
    </w:pPr>
  </w:style>
  <w:style w:type="character" w:styleId="nfasisintenso">
    <w:name w:val="Intense Emphasis"/>
    <w:basedOn w:val="Fuentedeprrafopredeter"/>
    <w:uiPriority w:val="21"/>
    <w:qFormat/>
    <w:rsid w:val="00DD202E"/>
    <w:rPr>
      <w:i/>
      <w:iCs/>
      <w:color w:val="0F4761" w:themeColor="accent1" w:themeShade="BF"/>
    </w:rPr>
  </w:style>
  <w:style w:type="paragraph" w:styleId="Citadestacada">
    <w:name w:val="Intense Quote"/>
    <w:basedOn w:val="Normal"/>
    <w:next w:val="Normal"/>
    <w:link w:val="CitadestacadaCar"/>
    <w:uiPriority w:val="30"/>
    <w:qFormat/>
    <w:rsid w:val="00DD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202E"/>
    <w:rPr>
      <w:i/>
      <w:iCs/>
      <w:color w:val="0F4761" w:themeColor="accent1" w:themeShade="BF"/>
    </w:rPr>
  </w:style>
  <w:style w:type="character" w:styleId="Referenciaintensa">
    <w:name w:val="Intense Reference"/>
    <w:basedOn w:val="Fuentedeprrafopredeter"/>
    <w:uiPriority w:val="32"/>
    <w:qFormat/>
    <w:rsid w:val="00DD202E"/>
    <w:rPr>
      <w:b/>
      <w:bCs/>
      <w:smallCaps/>
      <w:color w:val="0F4761" w:themeColor="accent1" w:themeShade="BF"/>
      <w:spacing w:val="5"/>
    </w:rPr>
  </w:style>
  <w:style w:type="paragraph" w:styleId="Encabezado">
    <w:name w:val="header"/>
    <w:basedOn w:val="Normal"/>
    <w:link w:val="EncabezadoCar"/>
    <w:uiPriority w:val="99"/>
    <w:unhideWhenUsed/>
    <w:rsid w:val="00EE2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2E2"/>
  </w:style>
  <w:style w:type="paragraph" w:styleId="Piedepgina">
    <w:name w:val="footer"/>
    <w:basedOn w:val="Normal"/>
    <w:link w:val="PiedepginaCar"/>
    <w:uiPriority w:val="99"/>
    <w:unhideWhenUsed/>
    <w:rsid w:val="00EE2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2E2"/>
  </w:style>
  <w:style w:type="paragraph" w:styleId="NormalWeb">
    <w:name w:val="Normal (Web)"/>
    <w:basedOn w:val="Normal"/>
    <w:uiPriority w:val="99"/>
    <w:unhideWhenUsed/>
    <w:rsid w:val="0090679E"/>
    <w:pPr>
      <w:spacing w:before="100" w:beforeAutospacing="1" w:after="100" w:afterAutospacing="1" w:line="240" w:lineRule="auto"/>
    </w:pPr>
    <w:rPr>
      <w:rFonts w:ascii="Times New Roman" w:eastAsia="Times New Roman" w:hAnsi="Times New Roman" w:cs="Times New Roman"/>
      <w:kern w:val="0"/>
      <w:lang w:val="es-AR" w:eastAsia="es-AR"/>
      <w14:ligatures w14:val="none"/>
    </w:rPr>
  </w:style>
  <w:style w:type="character" w:styleId="Textoennegrita">
    <w:name w:val="Strong"/>
    <w:basedOn w:val="Fuentedeprrafopredeter"/>
    <w:uiPriority w:val="22"/>
    <w:qFormat/>
    <w:rsid w:val="0090679E"/>
    <w:rPr>
      <w:b/>
      <w:bCs/>
    </w:rPr>
  </w:style>
  <w:style w:type="character" w:styleId="nfasis">
    <w:name w:val="Emphasis"/>
    <w:basedOn w:val="Fuentedeprrafopredeter"/>
    <w:uiPriority w:val="20"/>
    <w:qFormat/>
    <w:rsid w:val="0090679E"/>
    <w:rPr>
      <w:i/>
      <w:iCs/>
    </w:rPr>
  </w:style>
  <w:style w:type="character" w:styleId="Hipervnculo">
    <w:name w:val="Hyperlink"/>
    <w:basedOn w:val="Fuentedeprrafopredeter"/>
    <w:uiPriority w:val="99"/>
    <w:unhideWhenUsed/>
    <w:rsid w:val="005709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35365">
      <w:bodyDiv w:val="1"/>
      <w:marLeft w:val="0"/>
      <w:marRight w:val="0"/>
      <w:marTop w:val="0"/>
      <w:marBottom w:val="0"/>
      <w:divBdr>
        <w:top w:val="none" w:sz="0" w:space="0" w:color="auto"/>
        <w:left w:val="none" w:sz="0" w:space="0" w:color="auto"/>
        <w:bottom w:val="none" w:sz="0" w:space="0" w:color="auto"/>
        <w:right w:val="none" w:sz="0" w:space="0" w:color="auto"/>
      </w:divBdr>
      <w:divsChild>
        <w:div w:id="340469479">
          <w:marLeft w:val="0"/>
          <w:marRight w:val="0"/>
          <w:marTop w:val="0"/>
          <w:marBottom w:val="0"/>
          <w:divBdr>
            <w:top w:val="none" w:sz="0" w:space="0" w:color="auto"/>
            <w:left w:val="none" w:sz="0" w:space="0" w:color="auto"/>
            <w:bottom w:val="none" w:sz="0" w:space="0" w:color="auto"/>
            <w:right w:val="none" w:sz="0" w:space="0" w:color="auto"/>
          </w:divBdr>
        </w:div>
        <w:div w:id="1775242072">
          <w:marLeft w:val="0"/>
          <w:marRight w:val="0"/>
          <w:marTop w:val="0"/>
          <w:marBottom w:val="0"/>
          <w:divBdr>
            <w:top w:val="none" w:sz="0" w:space="0" w:color="auto"/>
            <w:left w:val="none" w:sz="0" w:space="0" w:color="auto"/>
            <w:bottom w:val="none" w:sz="0" w:space="0" w:color="auto"/>
            <w:right w:val="none" w:sz="0" w:space="0" w:color="auto"/>
          </w:divBdr>
        </w:div>
        <w:div w:id="889651638">
          <w:marLeft w:val="0"/>
          <w:marRight w:val="0"/>
          <w:marTop w:val="0"/>
          <w:marBottom w:val="0"/>
          <w:divBdr>
            <w:top w:val="none" w:sz="0" w:space="0" w:color="auto"/>
            <w:left w:val="none" w:sz="0" w:space="0" w:color="auto"/>
            <w:bottom w:val="none" w:sz="0" w:space="0" w:color="auto"/>
            <w:right w:val="none" w:sz="0" w:space="0" w:color="auto"/>
          </w:divBdr>
        </w:div>
        <w:div w:id="704720900">
          <w:marLeft w:val="0"/>
          <w:marRight w:val="0"/>
          <w:marTop w:val="0"/>
          <w:marBottom w:val="0"/>
          <w:divBdr>
            <w:top w:val="none" w:sz="0" w:space="0" w:color="auto"/>
            <w:left w:val="none" w:sz="0" w:space="0" w:color="auto"/>
            <w:bottom w:val="none" w:sz="0" w:space="0" w:color="auto"/>
            <w:right w:val="none" w:sz="0" w:space="0" w:color="auto"/>
          </w:divBdr>
        </w:div>
        <w:div w:id="1323003699">
          <w:marLeft w:val="0"/>
          <w:marRight w:val="0"/>
          <w:marTop w:val="0"/>
          <w:marBottom w:val="0"/>
          <w:divBdr>
            <w:top w:val="none" w:sz="0" w:space="0" w:color="auto"/>
            <w:left w:val="none" w:sz="0" w:space="0" w:color="auto"/>
            <w:bottom w:val="none" w:sz="0" w:space="0" w:color="auto"/>
            <w:right w:val="none" w:sz="0" w:space="0" w:color="auto"/>
          </w:divBdr>
        </w:div>
        <w:div w:id="1440443566">
          <w:marLeft w:val="0"/>
          <w:marRight w:val="0"/>
          <w:marTop w:val="0"/>
          <w:marBottom w:val="0"/>
          <w:divBdr>
            <w:top w:val="none" w:sz="0" w:space="0" w:color="auto"/>
            <w:left w:val="none" w:sz="0" w:space="0" w:color="auto"/>
            <w:bottom w:val="none" w:sz="0" w:space="0" w:color="auto"/>
            <w:right w:val="none" w:sz="0" w:space="0" w:color="auto"/>
          </w:divBdr>
        </w:div>
        <w:div w:id="488978681">
          <w:marLeft w:val="0"/>
          <w:marRight w:val="0"/>
          <w:marTop w:val="0"/>
          <w:marBottom w:val="0"/>
          <w:divBdr>
            <w:top w:val="none" w:sz="0" w:space="0" w:color="auto"/>
            <w:left w:val="none" w:sz="0" w:space="0" w:color="auto"/>
            <w:bottom w:val="none" w:sz="0" w:space="0" w:color="auto"/>
            <w:right w:val="none" w:sz="0" w:space="0" w:color="auto"/>
          </w:divBdr>
        </w:div>
      </w:divsChild>
    </w:div>
    <w:div w:id="1405834892">
      <w:bodyDiv w:val="1"/>
      <w:marLeft w:val="0"/>
      <w:marRight w:val="0"/>
      <w:marTop w:val="0"/>
      <w:marBottom w:val="0"/>
      <w:divBdr>
        <w:top w:val="none" w:sz="0" w:space="0" w:color="auto"/>
        <w:left w:val="none" w:sz="0" w:space="0" w:color="auto"/>
        <w:bottom w:val="none" w:sz="0" w:space="0" w:color="auto"/>
        <w:right w:val="none" w:sz="0" w:space="0" w:color="auto"/>
      </w:divBdr>
    </w:div>
    <w:div w:id="1497844735">
      <w:bodyDiv w:val="1"/>
      <w:marLeft w:val="0"/>
      <w:marRight w:val="0"/>
      <w:marTop w:val="0"/>
      <w:marBottom w:val="0"/>
      <w:divBdr>
        <w:top w:val="none" w:sz="0" w:space="0" w:color="auto"/>
        <w:left w:val="none" w:sz="0" w:space="0" w:color="auto"/>
        <w:bottom w:val="none" w:sz="0" w:space="0" w:color="auto"/>
        <w:right w:val="none" w:sz="0" w:space="0" w:color="auto"/>
      </w:divBdr>
      <w:divsChild>
        <w:div w:id="1343510850">
          <w:marLeft w:val="0"/>
          <w:marRight w:val="0"/>
          <w:marTop w:val="0"/>
          <w:marBottom w:val="0"/>
          <w:divBdr>
            <w:top w:val="none" w:sz="0" w:space="0" w:color="auto"/>
            <w:left w:val="none" w:sz="0" w:space="0" w:color="auto"/>
            <w:bottom w:val="none" w:sz="0" w:space="0" w:color="auto"/>
            <w:right w:val="none" w:sz="0" w:space="0" w:color="auto"/>
          </w:divBdr>
        </w:div>
        <w:div w:id="907692741">
          <w:marLeft w:val="0"/>
          <w:marRight w:val="0"/>
          <w:marTop w:val="0"/>
          <w:marBottom w:val="0"/>
          <w:divBdr>
            <w:top w:val="none" w:sz="0" w:space="0" w:color="auto"/>
            <w:left w:val="none" w:sz="0" w:space="0" w:color="auto"/>
            <w:bottom w:val="none" w:sz="0" w:space="0" w:color="auto"/>
            <w:right w:val="none" w:sz="0" w:space="0" w:color="auto"/>
          </w:divBdr>
        </w:div>
        <w:div w:id="1808039762">
          <w:marLeft w:val="0"/>
          <w:marRight w:val="0"/>
          <w:marTop w:val="0"/>
          <w:marBottom w:val="0"/>
          <w:divBdr>
            <w:top w:val="none" w:sz="0" w:space="0" w:color="auto"/>
            <w:left w:val="none" w:sz="0" w:space="0" w:color="auto"/>
            <w:bottom w:val="none" w:sz="0" w:space="0" w:color="auto"/>
            <w:right w:val="none" w:sz="0" w:space="0" w:color="auto"/>
          </w:divBdr>
        </w:div>
        <w:div w:id="928930160">
          <w:marLeft w:val="0"/>
          <w:marRight w:val="0"/>
          <w:marTop w:val="0"/>
          <w:marBottom w:val="0"/>
          <w:divBdr>
            <w:top w:val="none" w:sz="0" w:space="0" w:color="auto"/>
            <w:left w:val="none" w:sz="0" w:space="0" w:color="auto"/>
            <w:bottom w:val="none" w:sz="0" w:space="0" w:color="auto"/>
            <w:right w:val="none" w:sz="0" w:space="0" w:color="auto"/>
          </w:divBdr>
        </w:div>
        <w:div w:id="295186534">
          <w:marLeft w:val="0"/>
          <w:marRight w:val="0"/>
          <w:marTop w:val="0"/>
          <w:marBottom w:val="0"/>
          <w:divBdr>
            <w:top w:val="none" w:sz="0" w:space="0" w:color="auto"/>
            <w:left w:val="none" w:sz="0" w:space="0" w:color="auto"/>
            <w:bottom w:val="none" w:sz="0" w:space="0" w:color="auto"/>
            <w:right w:val="none" w:sz="0" w:space="0" w:color="auto"/>
          </w:divBdr>
        </w:div>
      </w:divsChild>
    </w:div>
    <w:div w:id="1621262221">
      <w:bodyDiv w:val="1"/>
      <w:marLeft w:val="0"/>
      <w:marRight w:val="0"/>
      <w:marTop w:val="0"/>
      <w:marBottom w:val="0"/>
      <w:divBdr>
        <w:top w:val="none" w:sz="0" w:space="0" w:color="auto"/>
        <w:left w:val="none" w:sz="0" w:space="0" w:color="auto"/>
        <w:bottom w:val="none" w:sz="0" w:space="0" w:color="auto"/>
        <w:right w:val="none" w:sz="0" w:space="0" w:color="auto"/>
      </w:divBdr>
    </w:div>
    <w:div w:id="1844081859">
      <w:bodyDiv w:val="1"/>
      <w:marLeft w:val="0"/>
      <w:marRight w:val="0"/>
      <w:marTop w:val="0"/>
      <w:marBottom w:val="0"/>
      <w:divBdr>
        <w:top w:val="none" w:sz="0" w:space="0" w:color="auto"/>
        <w:left w:val="none" w:sz="0" w:space="0" w:color="auto"/>
        <w:bottom w:val="none" w:sz="0" w:space="0" w:color="auto"/>
        <w:right w:val="none" w:sz="0" w:space="0" w:color="auto"/>
      </w:divBdr>
      <w:divsChild>
        <w:div w:id="93597305">
          <w:marLeft w:val="0"/>
          <w:marRight w:val="0"/>
          <w:marTop w:val="0"/>
          <w:marBottom w:val="0"/>
          <w:divBdr>
            <w:top w:val="none" w:sz="0" w:space="0" w:color="auto"/>
            <w:left w:val="none" w:sz="0" w:space="0" w:color="auto"/>
            <w:bottom w:val="none" w:sz="0" w:space="0" w:color="auto"/>
            <w:right w:val="none" w:sz="0" w:space="0" w:color="auto"/>
          </w:divBdr>
        </w:div>
        <w:div w:id="342704773">
          <w:marLeft w:val="0"/>
          <w:marRight w:val="0"/>
          <w:marTop w:val="0"/>
          <w:marBottom w:val="0"/>
          <w:divBdr>
            <w:top w:val="none" w:sz="0" w:space="0" w:color="auto"/>
            <w:left w:val="none" w:sz="0" w:space="0" w:color="auto"/>
            <w:bottom w:val="none" w:sz="0" w:space="0" w:color="auto"/>
            <w:right w:val="none" w:sz="0" w:space="0" w:color="auto"/>
          </w:divBdr>
        </w:div>
        <w:div w:id="80879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_cK4BCu25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manidades.com/acidos-y-bases/?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umanidades.com/acidos-y-bases/?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2437</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Jairo Soruco</dc:creator>
  <cp:keywords/>
  <dc:description/>
  <cp:lastModifiedBy>Cuenta Microsoft</cp:lastModifiedBy>
  <cp:revision>5</cp:revision>
  <cp:lastPrinted>2024-11-13T15:13:00Z</cp:lastPrinted>
  <dcterms:created xsi:type="dcterms:W3CDTF">2025-03-21T15:11:00Z</dcterms:created>
  <dcterms:modified xsi:type="dcterms:W3CDTF">2025-03-31T16:10:00Z</dcterms:modified>
</cp:coreProperties>
</file>